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3644B" w14:textId="5915433D" w:rsidR="00AB6441" w:rsidRDefault="00AB6441"/>
    <w:p w14:paraId="5687D6F0" w14:textId="6755E4C4" w:rsidR="0072561F" w:rsidRPr="00D77AD6" w:rsidRDefault="0072561F" w:rsidP="00D77AD6">
      <w:pPr>
        <w:pStyle w:val="1"/>
      </w:pPr>
      <w:r w:rsidRPr="00D77AD6">
        <w:t>Глава 7</w:t>
      </w:r>
      <w:r w:rsidR="00D77AD6" w:rsidRPr="00D77AD6">
        <w:br/>
      </w:r>
      <w:r w:rsidRPr="00D77AD6">
        <w:t>Организация комфортных условий работы</w:t>
      </w:r>
      <w:r w:rsidR="00D77AD6" w:rsidRPr="00D77AD6">
        <w:br/>
      </w:r>
      <w:r w:rsidRPr="00D77AD6">
        <w:t>с программами JAWS и NVDA</w:t>
      </w:r>
    </w:p>
    <w:p w14:paraId="6235818C" w14:textId="77777777" w:rsidR="00B83167" w:rsidRDefault="00B83167" w:rsidP="0072561F"/>
    <w:p w14:paraId="344DA37C" w14:textId="59033C5C" w:rsidR="0072561F" w:rsidRPr="00A50150" w:rsidRDefault="0072561F" w:rsidP="00D77AD6">
      <w:pPr>
        <w:pStyle w:val="2"/>
      </w:pPr>
      <w:r>
        <w:t xml:space="preserve">7.1. Настройки программы </w:t>
      </w:r>
      <w:r>
        <w:rPr>
          <w:lang w:val="en-US"/>
        </w:rPr>
        <w:t>JAWS</w:t>
      </w:r>
      <w:r w:rsidRPr="00185185">
        <w:t xml:space="preserve"> </w:t>
      </w:r>
      <w:r>
        <w:rPr>
          <w:lang w:val="en-US"/>
        </w:rPr>
        <w:t>for</w:t>
      </w:r>
      <w:r w:rsidRPr="00185185">
        <w:t xml:space="preserve"> </w:t>
      </w:r>
      <w:r>
        <w:rPr>
          <w:lang w:val="en-US"/>
        </w:rPr>
        <w:t>Windows</w:t>
      </w:r>
    </w:p>
    <w:p w14:paraId="6C2F7960" w14:textId="74503D8D" w:rsidR="00B83167" w:rsidRPr="00A50150" w:rsidRDefault="00B83167" w:rsidP="0072561F"/>
    <w:p w14:paraId="18850D38" w14:textId="10C0AC2D" w:rsidR="003F11BD" w:rsidRDefault="003F11BD" w:rsidP="003F11BD">
      <w:r>
        <w:t xml:space="preserve">Коротко опишем процедуру установки программы JAWS for Windows. Для установки любой программы необходимо иметь ее дистрибутив (установочный файл). Дистрибутив программы JAWS можно </w:t>
      </w:r>
      <w:r w:rsidR="00B96075">
        <w:t xml:space="preserve">загрузить </w:t>
      </w:r>
      <w:r>
        <w:t xml:space="preserve">с сайта официального дистрибьютора http://elitagroup.ru. </w:t>
      </w:r>
    </w:p>
    <w:p w14:paraId="4358E92C" w14:textId="141A0B7C" w:rsidR="003F11BD" w:rsidRDefault="003F11BD" w:rsidP="003F11BD">
      <w:r>
        <w:t>Имя файла дистрибутива начинается с буквы «J», затем следует номер версии, разделённый точками на несколько групп, затем идет обозначение разрядности операционной системы (x64 или X32) и оканчивается сочетанием букв «</w:t>
      </w:r>
      <w:proofErr w:type="spellStart"/>
      <w:r w:rsidR="00E051CD">
        <w:rPr>
          <w:lang w:val="en-US"/>
        </w:rPr>
        <w:t>rus</w:t>
      </w:r>
      <w:proofErr w:type="spellEnd"/>
      <w:r>
        <w:t>», что указывает на русифицированную версию программы. Расширение этого файла должно быть «</w:t>
      </w:r>
      <w:proofErr w:type="spellStart"/>
      <w:r>
        <w:t>exe</w:t>
      </w:r>
      <w:proofErr w:type="spellEnd"/>
      <w:r>
        <w:t>». Обратите внимание, что разрядность операционной системы должна совпадать с разрядностью программы JAWS.</w:t>
      </w:r>
    </w:p>
    <w:p w14:paraId="44F60FEE" w14:textId="7DE8B516" w:rsidR="003F11BD" w:rsidRDefault="003F11BD" w:rsidP="003F11BD">
      <w:r>
        <w:t>Запустите этот файл на выполнение. На экране появится окно «Мастер установки», который проведёт установку программы на компьютер. Если с аудиосистемой компьютера всё в порядке, то будет воспроизведено голосовое приветствие и сообщение о начале установки. Если же приветствие мастера установки не будет воспроизведено, а его окно на экране компьютера отображается, то это означа</w:t>
      </w:r>
      <w:r w:rsidR="00B96075">
        <w:t>е</w:t>
      </w:r>
      <w:r>
        <w:t xml:space="preserve">т неполадки со </w:t>
      </w:r>
      <w:r w:rsidR="00B96075">
        <w:t>аудио</w:t>
      </w:r>
      <w:r>
        <w:t>системой и необходимо решить проблему отсутствия звука на данном компьютере. Если со звуком все в порядке, переходите к следующему диалоговому окну установки программы, нажав на кнопку «Далее».</w:t>
      </w:r>
    </w:p>
    <w:p w14:paraId="2ECDFA39" w14:textId="77777777" w:rsidR="003F11BD" w:rsidRDefault="003F11BD" w:rsidP="003F11BD">
      <w:r>
        <w:t xml:space="preserve">В процессе установки на экране появится условие лицензионного соглашения, которое нужно принять, установив с помощью клавиши пробел флажок «Я принимаю условие лицензионного соглашения». </w:t>
      </w:r>
    </w:p>
    <w:p w14:paraId="2F05319A" w14:textId="77777777" w:rsidR="003F11BD" w:rsidRDefault="003F11BD" w:rsidP="003F11BD">
      <w:r>
        <w:t xml:space="preserve">Далее будет предложено выбрать тип установки. Для стандартной установки программы достаточно выбрать типичный вариант установки. Выборочная установка позволяет изменить папку по умолчанию, а </w:t>
      </w:r>
      <w:proofErr w:type="gramStart"/>
      <w:r>
        <w:t>так же</w:t>
      </w:r>
      <w:proofErr w:type="gramEnd"/>
      <w:r>
        <w:t xml:space="preserve"> изменить набор компонентов программы JAWS. </w:t>
      </w:r>
      <w:r>
        <w:lastRenderedPageBreak/>
        <w:t>Следует выбрать типичную установку и во всех последующих диалогах соглашаться со всеми предложениями мастера установки.</w:t>
      </w:r>
    </w:p>
    <w:p w14:paraId="754CB310" w14:textId="77777777" w:rsidR="003F11BD" w:rsidRDefault="003F11BD" w:rsidP="003F11BD">
      <w:r>
        <w:t>После завершения установки будет выдано сообщение об успешном окончании процесса. Нажмите кнопку «Готово» для закрытия мастера установки.</w:t>
      </w:r>
    </w:p>
    <w:p w14:paraId="1A7E7004" w14:textId="77777777" w:rsidR="003F11BD" w:rsidRDefault="003F11BD" w:rsidP="003F11BD">
      <w:r>
        <w:t xml:space="preserve">Возможно, в процессе установки операционная система выдаст требование о необходимости перезагрузки компьютера для продолжения работы мастера установки. В этом случае выполните перезагрузку системы, согласившись с этим предложением. </w:t>
      </w:r>
    </w:p>
    <w:p w14:paraId="1E938484" w14:textId="77777777" w:rsidR="003F11BD" w:rsidRDefault="003F11BD" w:rsidP="003F11BD">
      <w:r>
        <w:t>Если вы не являетесь обладателем лицензии на право использования программы JAWS, то сможете использовать её в демонстрационном режиме. Основное ограничение демонстрационного режима состоит в том, что программа будет работать только 40 минут, после чего потребуется перезагрузка компьютера для повторного запуска JAWS еще на 40 минут.</w:t>
      </w:r>
    </w:p>
    <w:p w14:paraId="1C4F6ED5" w14:textId="77777777" w:rsidR="003F11BD" w:rsidRDefault="003F11BD" w:rsidP="003F11BD">
      <w:r>
        <w:t xml:space="preserve">Если же вы являетесь обладателем лицензии, то сможете активировать JAWS и использовать его без каких-либо ограничений. Для этой процедуры необходимо подключение к сети Интернет. </w:t>
      </w:r>
    </w:p>
    <w:p w14:paraId="318FD0BF" w14:textId="77777777" w:rsidR="00302CEA" w:rsidRDefault="003F11BD" w:rsidP="00302CEA">
      <w:r>
        <w:t>После загрузки JAWS for Windows появится окно с предложением активировать программу.  Введите в соответствующее поле код активации, состоящий из 20 символов (букв латинского алфавита и цифр). После этого программа будет работать в полнофункциональном режиме без ограничений по времени.</w:t>
      </w:r>
    </w:p>
    <w:p w14:paraId="640A709B" w14:textId="77777777" w:rsidR="00302CEA" w:rsidRDefault="00302CEA" w:rsidP="00302CEA"/>
    <w:p w14:paraId="4B070C9F" w14:textId="7547F18C" w:rsidR="001032A6" w:rsidRDefault="001032A6" w:rsidP="00302CEA">
      <w:pPr>
        <w:jc w:val="center"/>
      </w:pPr>
      <w:r>
        <w:t>Контрольные вопросы</w:t>
      </w:r>
    </w:p>
    <w:p w14:paraId="531425D5" w14:textId="7A790F78" w:rsidR="001032A6" w:rsidRDefault="001032A6" w:rsidP="00D77AD6">
      <w:pPr>
        <w:pStyle w:val="a3"/>
        <w:numPr>
          <w:ilvl w:val="0"/>
          <w:numId w:val="9"/>
        </w:numPr>
      </w:pPr>
      <w:r>
        <w:t>Расскажите, что такое дистрибутив.</w:t>
      </w:r>
    </w:p>
    <w:p w14:paraId="28552B4D" w14:textId="08354FCF" w:rsidR="001032A6" w:rsidRPr="001032A6" w:rsidRDefault="001032A6" w:rsidP="00D77AD6">
      <w:pPr>
        <w:pStyle w:val="a3"/>
        <w:numPr>
          <w:ilvl w:val="0"/>
          <w:numId w:val="9"/>
        </w:numPr>
      </w:pPr>
      <w:r>
        <w:t xml:space="preserve">Где можно взять дистрибутив программы </w:t>
      </w:r>
      <w:r w:rsidRPr="00D77AD6">
        <w:rPr>
          <w:lang w:val="en-US"/>
        </w:rPr>
        <w:t>JAWS</w:t>
      </w:r>
      <w:r w:rsidRPr="001032A6">
        <w:t xml:space="preserve"> </w:t>
      </w:r>
      <w:r w:rsidRPr="00D77AD6">
        <w:rPr>
          <w:lang w:val="en-US"/>
        </w:rPr>
        <w:t>for</w:t>
      </w:r>
      <w:r w:rsidRPr="001032A6">
        <w:t xml:space="preserve"> </w:t>
      </w:r>
      <w:r w:rsidRPr="00D77AD6">
        <w:rPr>
          <w:lang w:val="en-US"/>
        </w:rPr>
        <w:t>Windows</w:t>
      </w:r>
      <w:r>
        <w:t>.</w:t>
      </w:r>
    </w:p>
    <w:p w14:paraId="2AA5F6E9" w14:textId="77777777" w:rsidR="007779FF" w:rsidRDefault="007779FF" w:rsidP="00D77AD6">
      <w:pPr>
        <w:pStyle w:val="a3"/>
        <w:numPr>
          <w:ilvl w:val="0"/>
          <w:numId w:val="9"/>
        </w:numPr>
      </w:pPr>
      <w:r>
        <w:t>Как сформировано имя файла с дистрибутивом программы JAWS?</w:t>
      </w:r>
    </w:p>
    <w:p w14:paraId="69253A59" w14:textId="77777777" w:rsidR="007779FF" w:rsidRDefault="007779FF" w:rsidP="00D77AD6">
      <w:pPr>
        <w:pStyle w:val="a3"/>
        <w:numPr>
          <w:ilvl w:val="0"/>
          <w:numId w:val="9"/>
        </w:numPr>
      </w:pPr>
      <w:r>
        <w:t>Опишите процедуру установки программы JAWS.</w:t>
      </w:r>
    </w:p>
    <w:p w14:paraId="3E3C1076" w14:textId="2660F3FD" w:rsidR="001032A6" w:rsidRDefault="001032A6" w:rsidP="0072561F"/>
    <w:p w14:paraId="21858DE9" w14:textId="217B2114" w:rsidR="0072561F" w:rsidRPr="00A50150" w:rsidRDefault="0072561F" w:rsidP="00D77AD6">
      <w:pPr>
        <w:pStyle w:val="2"/>
      </w:pPr>
      <w:r>
        <w:t xml:space="preserve">7.2. Настройки программы </w:t>
      </w:r>
      <w:r>
        <w:rPr>
          <w:lang w:val="en-US"/>
        </w:rPr>
        <w:t>NVDA</w:t>
      </w:r>
    </w:p>
    <w:p w14:paraId="36869B02" w14:textId="77777777" w:rsidR="007B2C7E" w:rsidRDefault="007B2C7E" w:rsidP="007B2C7E"/>
    <w:p w14:paraId="0620FF4F" w14:textId="77777777" w:rsidR="002D16B5" w:rsidRDefault="007B2C7E" w:rsidP="00D77AD6">
      <w:pPr>
        <w:pStyle w:val="3"/>
      </w:pPr>
      <w:r>
        <w:t xml:space="preserve">7.2.1. </w:t>
      </w:r>
      <w:r w:rsidR="002D16B5">
        <w:t xml:space="preserve">Установка программы </w:t>
      </w:r>
      <w:r w:rsidR="002D16B5">
        <w:rPr>
          <w:lang w:val="en-US"/>
        </w:rPr>
        <w:t>NVDA</w:t>
      </w:r>
      <w:r w:rsidR="002D16B5">
        <w:t>.</w:t>
      </w:r>
    </w:p>
    <w:p w14:paraId="16194D64" w14:textId="7065A2BC" w:rsidR="00A50150" w:rsidRPr="001132FE" w:rsidRDefault="007B2C7E" w:rsidP="00A50150">
      <w:r>
        <w:t xml:space="preserve">Коротко опишем процедуру установки программы невизуального доступа </w:t>
      </w:r>
      <w:r w:rsidR="003903A6">
        <w:t xml:space="preserve">к информации </w:t>
      </w:r>
      <w:r>
        <w:rPr>
          <w:lang w:val="en-US"/>
        </w:rPr>
        <w:t>NVDA</w:t>
      </w:r>
      <w:r>
        <w:t>. Для установки программы необходимо иметь е</w:t>
      </w:r>
      <w:r w:rsidR="00EA1657">
        <w:t>ё</w:t>
      </w:r>
      <w:r>
        <w:t xml:space="preserve"> дистрибутив (установочный</w:t>
      </w:r>
      <w:r w:rsidR="00EA1657">
        <w:t xml:space="preserve"> </w:t>
      </w:r>
      <w:r w:rsidR="00EA1657">
        <w:lastRenderedPageBreak/>
        <w:t>пакет</w:t>
      </w:r>
      <w:r>
        <w:t xml:space="preserve">). </w:t>
      </w:r>
      <w:r w:rsidR="00EA1657">
        <w:t xml:space="preserve">Такой установочный пакет </w:t>
      </w:r>
      <w:r>
        <w:t xml:space="preserve">можно </w:t>
      </w:r>
      <w:r w:rsidR="00EA1657">
        <w:t xml:space="preserve">загрузить </w:t>
      </w:r>
      <w:r>
        <w:t xml:space="preserve">с </w:t>
      </w:r>
      <w:r w:rsidR="00EA1657">
        <w:t xml:space="preserve">официального </w:t>
      </w:r>
      <w:r>
        <w:t>сайта</w:t>
      </w:r>
      <w:r w:rsidR="00EA1657">
        <w:t xml:space="preserve"> программы </w:t>
      </w:r>
      <w:r w:rsidR="00EA1657">
        <w:rPr>
          <w:lang w:val="en-US"/>
        </w:rPr>
        <w:t>NVDA</w:t>
      </w:r>
      <w:r w:rsidR="00EA1657" w:rsidRPr="00EA1657">
        <w:t xml:space="preserve"> </w:t>
      </w:r>
      <w:r w:rsidR="00A50150" w:rsidRPr="001132FE">
        <w:t>www.nvaccess.org. В разделе «DOWNLOAD» всегда находится ссылка на последнюю версию программы.</w:t>
      </w:r>
    </w:p>
    <w:p w14:paraId="63BAC5A6" w14:textId="77777777" w:rsidR="00A50150" w:rsidRPr="001132FE" w:rsidRDefault="00A50150" w:rsidP="00A50150">
      <w:r w:rsidRPr="001132FE">
        <w:t>После запуска загруженного файла начнёт работать временная копия NVDA и пользователю будут предложены три варианта:</w:t>
      </w:r>
    </w:p>
    <w:p w14:paraId="0F3D66B8" w14:textId="77777777" w:rsidR="00A50150" w:rsidRPr="001132FE" w:rsidRDefault="00A50150" w:rsidP="003903A6">
      <w:pPr>
        <w:pStyle w:val="a3"/>
        <w:numPr>
          <w:ilvl w:val="0"/>
          <w:numId w:val="4"/>
        </w:numPr>
      </w:pPr>
      <w:r w:rsidRPr="001132FE">
        <w:t>Установить программу на свой компьютер;</w:t>
      </w:r>
    </w:p>
    <w:p w14:paraId="419A6C86" w14:textId="77777777" w:rsidR="00A50150" w:rsidRPr="001132FE" w:rsidRDefault="00A50150" w:rsidP="003903A6">
      <w:pPr>
        <w:pStyle w:val="a3"/>
        <w:numPr>
          <w:ilvl w:val="0"/>
          <w:numId w:val="4"/>
        </w:numPr>
      </w:pPr>
      <w:r w:rsidRPr="001132FE">
        <w:t>Создать переносную копию;</w:t>
      </w:r>
    </w:p>
    <w:p w14:paraId="5C4215B0" w14:textId="77777777" w:rsidR="00A50150" w:rsidRPr="001132FE" w:rsidRDefault="00A50150" w:rsidP="003903A6">
      <w:pPr>
        <w:pStyle w:val="a3"/>
        <w:numPr>
          <w:ilvl w:val="0"/>
          <w:numId w:val="4"/>
        </w:numPr>
      </w:pPr>
      <w:r w:rsidRPr="001132FE">
        <w:t>Продолжить пользоваться временной копией NVDA.</w:t>
      </w:r>
    </w:p>
    <w:p w14:paraId="6E46E5F0" w14:textId="77777777" w:rsidR="00A50150" w:rsidRPr="001132FE" w:rsidRDefault="00A50150" w:rsidP="00A50150"/>
    <w:p w14:paraId="30F022B2" w14:textId="77777777" w:rsidR="00A50150" w:rsidRPr="001132FE" w:rsidRDefault="00A50150" w:rsidP="00A50150">
      <w:r w:rsidRPr="001132FE">
        <w:t xml:space="preserve">Если вы собираетесь пользоваться NVDA на данном компьютере на постоянной основе, то следует выбрать установку программы. Это даст возможность использовать дополнительные функции </w:t>
      </w:r>
      <w:r w:rsidRPr="001132FE">
        <w:rPr>
          <w:lang w:val="en-US"/>
        </w:rPr>
        <w:t>NVDA</w:t>
      </w:r>
      <w:r w:rsidRPr="001132FE">
        <w:t>, такие как:</w:t>
      </w:r>
    </w:p>
    <w:p w14:paraId="076FDFE8" w14:textId="3D0D5EC0" w:rsidR="00A50150" w:rsidRPr="001132FE" w:rsidRDefault="00A50150" w:rsidP="003903A6">
      <w:pPr>
        <w:pStyle w:val="a3"/>
        <w:numPr>
          <w:ilvl w:val="0"/>
          <w:numId w:val="5"/>
        </w:numPr>
      </w:pPr>
      <w:r w:rsidRPr="001132FE">
        <w:t xml:space="preserve">Автоматический запуск </w:t>
      </w:r>
      <w:r w:rsidR="000B2145">
        <w:rPr>
          <w:lang w:val="en-US"/>
        </w:rPr>
        <w:t>NVDA</w:t>
      </w:r>
      <w:r w:rsidR="000B2145" w:rsidRPr="000B2145">
        <w:t xml:space="preserve"> </w:t>
      </w:r>
      <w:r w:rsidRPr="001132FE">
        <w:t>после входа в систему;</w:t>
      </w:r>
    </w:p>
    <w:p w14:paraId="69ED8791" w14:textId="77777777" w:rsidR="00A50150" w:rsidRPr="001132FE" w:rsidRDefault="00A50150" w:rsidP="003903A6">
      <w:pPr>
        <w:pStyle w:val="a3"/>
        <w:numPr>
          <w:ilvl w:val="0"/>
          <w:numId w:val="5"/>
        </w:numPr>
      </w:pPr>
      <w:r w:rsidRPr="001132FE">
        <w:t xml:space="preserve">Возможность читать экран входа в </w:t>
      </w:r>
      <w:proofErr w:type="gramStart"/>
      <w:r w:rsidRPr="001132FE">
        <w:t>систему  и</w:t>
      </w:r>
      <w:proofErr w:type="gramEnd"/>
      <w:r w:rsidRPr="001132FE">
        <w:t xml:space="preserve"> защищённый «Рабочий Стол»;</w:t>
      </w:r>
    </w:p>
    <w:p w14:paraId="5876C008" w14:textId="77777777" w:rsidR="00A50150" w:rsidRPr="001132FE" w:rsidRDefault="00A50150" w:rsidP="003903A6">
      <w:pPr>
        <w:pStyle w:val="a3"/>
        <w:numPr>
          <w:ilvl w:val="0"/>
          <w:numId w:val="5"/>
        </w:numPr>
      </w:pPr>
      <w:r w:rsidRPr="001132FE">
        <w:t xml:space="preserve">Создание ярлыков в меню «Пуск» и на «Рабочем Столе». </w:t>
      </w:r>
    </w:p>
    <w:p w14:paraId="5EB1E47F" w14:textId="77777777" w:rsidR="00A50150" w:rsidRPr="001132FE" w:rsidRDefault="00A50150" w:rsidP="00A50150">
      <w:r w:rsidRPr="001132FE">
        <w:t>В дальнейшем из установленной копии NVDA можно сделать переносную копию в любое время.</w:t>
      </w:r>
    </w:p>
    <w:p w14:paraId="6997C40F" w14:textId="77777777" w:rsidR="00A50150" w:rsidRPr="001132FE" w:rsidRDefault="00A50150" w:rsidP="00A50150">
      <w:r w:rsidRPr="001132FE">
        <w:t xml:space="preserve">Если вы планируете использовать NVDA на переносном записываемом USB-носителе, то следует выбрать создание переносной копии. Переносную копию также можно позже установить на любой компьютер. Однако, если вы пожелаете скопировать NVDA </w:t>
      </w:r>
      <w:proofErr w:type="gramStart"/>
      <w:r w:rsidRPr="001132FE">
        <w:t>на запоминающее устройство</w:t>
      </w:r>
      <w:proofErr w:type="gramEnd"/>
      <w:r w:rsidRPr="001132FE">
        <w:t xml:space="preserve"> предназначенное только для чтения, такое как компакт-диск, то следует копировать лишь скачанный установочный пакет. Запуск переносной версии прямо на носителе, предназначенном только для чтения, в настоящее время не поддерживается.</w:t>
      </w:r>
    </w:p>
    <w:p w14:paraId="7E49712D" w14:textId="77777777" w:rsidR="00A50150" w:rsidRPr="001132FE" w:rsidRDefault="00A50150" w:rsidP="00A50150">
      <w:r w:rsidRPr="001132FE">
        <w:t>Также возможно использование временной копии NVDA (</w:t>
      </w:r>
      <w:proofErr w:type="gramStart"/>
      <w:r w:rsidRPr="001132FE">
        <w:t>например</w:t>
      </w:r>
      <w:proofErr w:type="gramEnd"/>
      <w:r w:rsidRPr="001132FE">
        <w:t xml:space="preserve"> для демонстрационных целей), хотя запуск NVDA всякий раз таким образом может оказаться неудобным.</w:t>
      </w:r>
    </w:p>
    <w:p w14:paraId="6287C39B" w14:textId="77777777" w:rsidR="00A50150" w:rsidRPr="001132FE" w:rsidRDefault="00A50150" w:rsidP="00A50150">
      <w:r w:rsidRPr="001132FE">
        <w:t xml:space="preserve">Переносная и временная копии </w:t>
      </w:r>
      <w:r w:rsidRPr="001132FE">
        <w:rPr>
          <w:lang w:val="en-US"/>
        </w:rPr>
        <w:t>NVDA</w:t>
      </w:r>
      <w:r w:rsidRPr="001132FE">
        <w:t xml:space="preserve"> имеют ряд следующих ограничений:</w:t>
      </w:r>
    </w:p>
    <w:p w14:paraId="0D67FFAE" w14:textId="77777777" w:rsidR="00A50150" w:rsidRPr="001132FE" w:rsidRDefault="00A50150" w:rsidP="000B2145">
      <w:pPr>
        <w:pStyle w:val="a3"/>
        <w:numPr>
          <w:ilvl w:val="0"/>
          <w:numId w:val="6"/>
        </w:numPr>
      </w:pPr>
      <w:r w:rsidRPr="001132FE">
        <w:t>Отсутствие возможности автоматического запуска во время входа в систему;</w:t>
      </w:r>
    </w:p>
    <w:p w14:paraId="69C87F0A" w14:textId="2F51AA42" w:rsidR="00A50150" w:rsidRPr="001132FE" w:rsidRDefault="00A50150" w:rsidP="000B2145">
      <w:pPr>
        <w:pStyle w:val="a3"/>
        <w:numPr>
          <w:ilvl w:val="0"/>
          <w:numId w:val="6"/>
        </w:numPr>
      </w:pPr>
      <w:r w:rsidRPr="001132FE">
        <w:t>Отсутствие возможности взаимодействия с приложениями, работающими с правами администратора, если NVDA сама не запущена с такими же правами;</w:t>
      </w:r>
    </w:p>
    <w:p w14:paraId="4BBE91C0" w14:textId="40C51350" w:rsidR="00A50150" w:rsidRPr="001132FE" w:rsidRDefault="00A50150" w:rsidP="000B2145">
      <w:pPr>
        <w:pStyle w:val="a3"/>
        <w:numPr>
          <w:ilvl w:val="0"/>
          <w:numId w:val="6"/>
        </w:numPr>
      </w:pPr>
      <w:r w:rsidRPr="001132FE">
        <w:lastRenderedPageBreak/>
        <w:t>Отсутствие возможности чтения экрана контроля учётных записей при попытке запуска приложения с правами администратора;</w:t>
      </w:r>
    </w:p>
    <w:p w14:paraId="68EA5AE6" w14:textId="77777777" w:rsidR="00A50150" w:rsidRPr="001132FE" w:rsidRDefault="00A50150" w:rsidP="000B2145">
      <w:pPr>
        <w:pStyle w:val="a3"/>
        <w:numPr>
          <w:ilvl w:val="0"/>
          <w:numId w:val="6"/>
        </w:numPr>
      </w:pPr>
      <w:r w:rsidRPr="001132FE">
        <w:t xml:space="preserve">При работе с операционными </w:t>
      </w:r>
      <w:proofErr w:type="gramStart"/>
      <w:r w:rsidRPr="001132FE">
        <w:t>системами  Windows</w:t>
      </w:r>
      <w:proofErr w:type="gramEnd"/>
      <w:r w:rsidRPr="001132FE">
        <w:t xml:space="preserve"> 8 и выше будет отсутствовать поддержка ввода с сенсорного экрана и возможность доступа к таким функциям, как режим обзора и проговаривание набираемых символов в магазине приложений Microsoft </w:t>
      </w:r>
      <w:proofErr w:type="spellStart"/>
      <w:r w:rsidRPr="001132FE">
        <w:t>Store</w:t>
      </w:r>
      <w:proofErr w:type="spellEnd"/>
      <w:r w:rsidRPr="001132FE">
        <w:t>. Так же будет отсутствовать поддержка функции приглушения сторонних звуков.</w:t>
      </w:r>
    </w:p>
    <w:p w14:paraId="04CE5D76" w14:textId="45A864D2" w:rsidR="00A50150" w:rsidRPr="001132FE" w:rsidRDefault="00A50150" w:rsidP="00A50150">
      <w:r w:rsidRPr="001132FE">
        <w:t xml:space="preserve">Для установки NVDA из установочного пакета, нажмите кнопку «Установить NVDA на этот компьютер». Если </w:t>
      </w:r>
      <w:r w:rsidR="000B2145" w:rsidRPr="001132FE">
        <w:t xml:space="preserve">диалоговое окно </w:t>
      </w:r>
      <w:r w:rsidR="000B2145">
        <w:t xml:space="preserve">установки </w:t>
      </w:r>
      <w:r w:rsidRPr="001132FE">
        <w:t>уже закры</w:t>
      </w:r>
      <w:r w:rsidR="000B2145">
        <w:t>то</w:t>
      </w:r>
      <w:r w:rsidRPr="001132FE">
        <w:t xml:space="preserve"> или </w:t>
      </w:r>
      <w:r w:rsidR="000B2145">
        <w:t xml:space="preserve">необходимо </w:t>
      </w:r>
      <w:r w:rsidRPr="001132FE">
        <w:t xml:space="preserve">установить NVDA из переносной копии, </w:t>
      </w:r>
      <w:r>
        <w:t xml:space="preserve">то следует раскрыть меню </w:t>
      </w:r>
      <w:r>
        <w:rPr>
          <w:lang w:val="en-US"/>
        </w:rPr>
        <w:t>NVDA</w:t>
      </w:r>
      <w:r>
        <w:t>, выбрать в нём пункт «С</w:t>
      </w:r>
      <w:r w:rsidRPr="001132FE">
        <w:t>ервис</w:t>
      </w:r>
      <w:r>
        <w:t xml:space="preserve">», а в нём </w:t>
      </w:r>
      <w:r w:rsidR="000B2145">
        <w:t xml:space="preserve">выполнить </w:t>
      </w:r>
      <w:r>
        <w:t>команду «У</w:t>
      </w:r>
      <w:r w:rsidRPr="001132FE">
        <w:t>становить NVDA».</w:t>
      </w:r>
    </w:p>
    <w:p w14:paraId="7BE42439" w14:textId="77777777" w:rsidR="00A50150" w:rsidRDefault="00A50150" w:rsidP="00A50150">
      <w:r>
        <w:t xml:space="preserve">Раскрывшееся </w:t>
      </w:r>
      <w:r w:rsidRPr="001132FE">
        <w:t>диалоговое окно установки предложит подтвердить, хотите ли вы установить NVDA на этот компьютер, а также сообщит, будет ли эта установка обновлять</w:t>
      </w:r>
      <w:r>
        <w:t xml:space="preserve"> </w:t>
      </w:r>
      <w:r w:rsidRPr="001132FE">
        <w:t>предыдущую версию.</w:t>
      </w:r>
      <w:r>
        <w:t xml:space="preserve"> </w:t>
      </w:r>
      <w:r w:rsidRPr="001132FE">
        <w:t xml:space="preserve">Как только </w:t>
      </w:r>
      <w:r>
        <w:t xml:space="preserve">будет нажата </w:t>
      </w:r>
      <w:r w:rsidRPr="001132FE">
        <w:t>кнопк</w:t>
      </w:r>
      <w:r>
        <w:t>а</w:t>
      </w:r>
      <w:r w:rsidRPr="001132FE">
        <w:t xml:space="preserve"> «</w:t>
      </w:r>
      <w:r>
        <w:t>П</w:t>
      </w:r>
      <w:r w:rsidRPr="001132FE">
        <w:t>родолжить», начнётся процесс установки.</w:t>
      </w:r>
      <w:r>
        <w:t xml:space="preserve"> В</w:t>
      </w:r>
      <w:r w:rsidRPr="001132FE">
        <w:t xml:space="preserve"> этом диалоговом окне </w:t>
      </w:r>
      <w:r>
        <w:t xml:space="preserve">присутствует еще несколько элементов управления, о которых будет сказано ниже. </w:t>
      </w:r>
      <w:proofErr w:type="gramStart"/>
      <w:r w:rsidRPr="001132FE">
        <w:t xml:space="preserve">После </w:t>
      </w:r>
      <w:r>
        <w:t xml:space="preserve">успешного </w:t>
      </w:r>
      <w:r w:rsidRPr="001132FE">
        <w:t>завершения установки,</w:t>
      </w:r>
      <w:proofErr w:type="gramEnd"/>
      <w:r w:rsidRPr="001132FE">
        <w:t xml:space="preserve"> появится окно с сообщением о </w:t>
      </w:r>
      <w:r>
        <w:t xml:space="preserve">завершении процесса. </w:t>
      </w:r>
      <w:r w:rsidRPr="001132FE">
        <w:t xml:space="preserve">После нажатия кнопки </w:t>
      </w:r>
      <w:r>
        <w:t>«</w:t>
      </w:r>
      <w:r w:rsidRPr="001132FE">
        <w:t>OK</w:t>
      </w:r>
      <w:r>
        <w:t>»</w:t>
      </w:r>
      <w:r w:rsidRPr="001132FE">
        <w:t>, будет запущена только</w:t>
      </w:r>
      <w:r>
        <w:t xml:space="preserve"> </w:t>
      </w:r>
      <w:r w:rsidRPr="001132FE">
        <w:t>что установленная версия NVDA.</w:t>
      </w:r>
    </w:p>
    <w:p w14:paraId="7A4E8CEC" w14:textId="77777777" w:rsidR="00A50150" w:rsidRDefault="00A50150" w:rsidP="00A50150">
      <w:r w:rsidRPr="001132FE">
        <w:t>Если в каталоге пользовательской конфигурации NVDA уже есть установленные ранее дополнения</w:t>
      </w:r>
      <w:r>
        <w:t xml:space="preserve"> (аддоны)</w:t>
      </w:r>
      <w:r w:rsidRPr="001132FE">
        <w:t>, то может появиться предупреждение о несовместимости этих</w:t>
      </w:r>
      <w:r>
        <w:t xml:space="preserve"> </w:t>
      </w:r>
      <w:r w:rsidRPr="001132FE">
        <w:t>дополнений с устанавливаемой версией NVDA.</w:t>
      </w:r>
      <w:r>
        <w:t xml:space="preserve"> </w:t>
      </w:r>
      <w:r w:rsidRPr="001132FE">
        <w:t xml:space="preserve">Прежде чем </w:t>
      </w:r>
      <w:r>
        <w:t xml:space="preserve">появится возможность </w:t>
      </w:r>
      <w:r w:rsidRPr="001132FE">
        <w:t>нажать кнопку «</w:t>
      </w:r>
      <w:r>
        <w:t>П</w:t>
      </w:r>
      <w:r w:rsidRPr="001132FE">
        <w:t>родолжить», будет необходимо установить флажок</w:t>
      </w:r>
      <w:r>
        <w:t>,</w:t>
      </w:r>
      <w:r w:rsidRPr="001132FE">
        <w:t xml:space="preserve"> подтверждающий ваше</w:t>
      </w:r>
      <w:r>
        <w:t xml:space="preserve"> </w:t>
      </w:r>
      <w:r w:rsidRPr="001132FE">
        <w:t>понимание того, что несовместимые дополнения будут отключены.</w:t>
      </w:r>
      <w:r>
        <w:t xml:space="preserve"> </w:t>
      </w:r>
      <w:r w:rsidRPr="001132FE">
        <w:t xml:space="preserve">В этом же диалоге </w:t>
      </w:r>
      <w:r>
        <w:t xml:space="preserve">находится </w:t>
      </w:r>
      <w:r w:rsidRPr="001132FE">
        <w:t>кнопка для просмотра списка несовместимых дополнений.</w:t>
      </w:r>
      <w:r>
        <w:t xml:space="preserve"> </w:t>
      </w:r>
      <w:r w:rsidRPr="001132FE">
        <w:t>Для</w:t>
      </w:r>
      <w:r>
        <w:t xml:space="preserve"> </w:t>
      </w:r>
      <w:r w:rsidRPr="001132FE">
        <w:t xml:space="preserve">получения более подробной информации по </w:t>
      </w:r>
      <w:r>
        <w:t>совместимости дополнений</w:t>
      </w:r>
      <w:r w:rsidRPr="001132FE">
        <w:t xml:space="preserve">, </w:t>
      </w:r>
      <w:r>
        <w:t xml:space="preserve">следует </w:t>
      </w:r>
      <w:r w:rsidRPr="001132FE">
        <w:t>обратит</w:t>
      </w:r>
      <w:r>
        <w:t xml:space="preserve">ься </w:t>
      </w:r>
      <w:r w:rsidRPr="001132FE">
        <w:t xml:space="preserve">к разделу </w:t>
      </w:r>
      <w:r>
        <w:t>«</w:t>
      </w:r>
      <w:r w:rsidRPr="001132FE">
        <w:t>Менеджер несовместимых дополнений</w:t>
      </w:r>
      <w:r>
        <w:t>»</w:t>
      </w:r>
      <w:r w:rsidRPr="00BE02FB">
        <w:t xml:space="preserve"> </w:t>
      </w:r>
      <w:r>
        <w:t>в</w:t>
      </w:r>
      <w:r w:rsidRPr="00BE02FB">
        <w:t xml:space="preserve"> </w:t>
      </w:r>
      <w:r>
        <w:t xml:space="preserve">руководстве по </w:t>
      </w:r>
      <w:r>
        <w:rPr>
          <w:lang w:val="en-US"/>
        </w:rPr>
        <w:t>NVDA</w:t>
      </w:r>
      <w:r w:rsidRPr="001132FE">
        <w:t>.</w:t>
      </w:r>
    </w:p>
    <w:p w14:paraId="3281416E" w14:textId="67AB2A2E" w:rsidR="00A50150" w:rsidRPr="00197BCB" w:rsidRDefault="000B2145" w:rsidP="00511C10">
      <w:pPr>
        <w:pStyle w:val="3"/>
      </w:pPr>
      <w:r>
        <w:t xml:space="preserve">7.2.2. </w:t>
      </w:r>
      <w:r w:rsidR="00A50150">
        <w:t xml:space="preserve">Элементы управления окна установки </w:t>
      </w:r>
      <w:r w:rsidR="00A50150">
        <w:rPr>
          <w:lang w:val="en-US"/>
        </w:rPr>
        <w:t>NVDA</w:t>
      </w:r>
      <w:r w:rsidR="00A50150">
        <w:t>.</w:t>
      </w:r>
    </w:p>
    <w:p w14:paraId="23B7F101" w14:textId="078F95E7" w:rsidR="00A50150" w:rsidRDefault="00A50150" w:rsidP="00A50150">
      <w:r>
        <w:t>Ф</w:t>
      </w:r>
      <w:r w:rsidRPr="001132FE">
        <w:t xml:space="preserve">лажок </w:t>
      </w:r>
      <w:r>
        <w:t>«</w:t>
      </w:r>
      <w:r w:rsidRPr="001132FE">
        <w:t>Использовать NVDA на экране входа в Windows</w:t>
      </w:r>
      <w:r>
        <w:t xml:space="preserve">» </w:t>
      </w:r>
      <w:r w:rsidRPr="001132FE">
        <w:t xml:space="preserve">позволяет выбрать, следует ли автоматически запускать NVDA на экране входа в </w:t>
      </w:r>
      <w:r>
        <w:t xml:space="preserve">операционную систему </w:t>
      </w:r>
      <w:r w:rsidRPr="001132FE">
        <w:t>перед вводом пароля.</w:t>
      </w:r>
      <w:r>
        <w:t xml:space="preserve"> </w:t>
      </w:r>
      <w:r w:rsidRPr="001132FE">
        <w:t xml:space="preserve">Это </w:t>
      </w:r>
      <w:r>
        <w:t xml:space="preserve">также </w:t>
      </w:r>
      <w:r w:rsidRPr="001132FE">
        <w:t>относится к диалогам контроля</w:t>
      </w:r>
      <w:r>
        <w:t xml:space="preserve"> </w:t>
      </w:r>
      <w:r w:rsidRPr="001132FE">
        <w:t xml:space="preserve">учётных записей </w:t>
      </w:r>
      <w:r>
        <w:t xml:space="preserve">и </w:t>
      </w:r>
      <w:r w:rsidRPr="001132FE">
        <w:t xml:space="preserve">к другим окнам защищённого </w:t>
      </w:r>
      <w:r>
        <w:t>«Р</w:t>
      </w:r>
      <w:r w:rsidRPr="001132FE">
        <w:t>абочего стола</w:t>
      </w:r>
      <w:r>
        <w:t>»</w:t>
      </w:r>
      <w:r w:rsidRPr="001132FE">
        <w:t>.</w:t>
      </w:r>
      <w:r>
        <w:t xml:space="preserve"> </w:t>
      </w:r>
      <w:r w:rsidRPr="001132FE">
        <w:t xml:space="preserve">Для </w:t>
      </w:r>
      <w:r>
        <w:t xml:space="preserve">последних версий </w:t>
      </w:r>
      <w:r w:rsidRPr="001132FE">
        <w:t>NVDA данный флажок по умолчанию отмечен.</w:t>
      </w:r>
    </w:p>
    <w:p w14:paraId="62A5773F" w14:textId="77777777" w:rsidR="00A50150" w:rsidRDefault="00A50150" w:rsidP="00A50150">
      <w:r>
        <w:lastRenderedPageBreak/>
        <w:t>Флажок «</w:t>
      </w:r>
      <w:r w:rsidRPr="001132FE">
        <w:t>Создать значок на рабочем столе и назначить горячие клавиши для запуска</w:t>
      </w:r>
      <w:r>
        <w:t>»</w:t>
      </w:r>
      <w:r w:rsidRPr="001132FE">
        <w:t xml:space="preserve"> позволяет выбрать, следует ли созда</w:t>
      </w:r>
      <w:r>
        <w:t xml:space="preserve">вать </w:t>
      </w:r>
      <w:r w:rsidRPr="001132FE">
        <w:t xml:space="preserve">ярлык на </w:t>
      </w:r>
      <w:r>
        <w:t>«Р</w:t>
      </w:r>
      <w:r w:rsidRPr="001132FE">
        <w:t xml:space="preserve">абочем </w:t>
      </w:r>
      <w:r>
        <w:t>С</w:t>
      </w:r>
      <w:r w:rsidRPr="001132FE">
        <w:t>толе</w:t>
      </w:r>
      <w:r>
        <w:t>»</w:t>
      </w:r>
      <w:r w:rsidRPr="001132FE">
        <w:t xml:space="preserve"> для последующего запуска программы.</w:t>
      </w:r>
      <w:r>
        <w:t xml:space="preserve"> </w:t>
      </w:r>
      <w:r w:rsidRPr="001132FE">
        <w:t xml:space="preserve">Если ярлык будет создан, то ему </w:t>
      </w:r>
      <w:r>
        <w:t xml:space="preserve">по умолчанию </w:t>
      </w:r>
      <w:r w:rsidRPr="001132FE">
        <w:t>назначаются горячие клавиши Ctrl</w:t>
      </w:r>
      <w:r>
        <w:t xml:space="preserve"> </w:t>
      </w:r>
      <w:r w:rsidRPr="001132FE">
        <w:t>+Alt</w:t>
      </w:r>
      <w:r>
        <w:t xml:space="preserve"> </w:t>
      </w:r>
      <w:r w:rsidRPr="001132FE">
        <w:t>+N, с помощью которых можно будет запускать NVDA в любое время.</w:t>
      </w:r>
    </w:p>
    <w:p w14:paraId="00DC9B76" w14:textId="77777777" w:rsidR="00A50150" w:rsidRDefault="00A50150" w:rsidP="00A50150">
      <w:r>
        <w:t>О</w:t>
      </w:r>
      <w:r w:rsidRPr="001132FE">
        <w:t xml:space="preserve">пция </w:t>
      </w:r>
      <w:r>
        <w:t>«</w:t>
      </w:r>
      <w:r w:rsidRPr="001132FE">
        <w:t>Скопировать конфигурацию переносной версии в папку настроек текущего пользователя</w:t>
      </w:r>
      <w:r>
        <w:t xml:space="preserve">» </w:t>
      </w:r>
      <w:r w:rsidRPr="001132FE">
        <w:t xml:space="preserve">позволяет выбрать, следует ли </w:t>
      </w:r>
      <w:r>
        <w:t xml:space="preserve">при установки </w:t>
      </w:r>
      <w:r w:rsidRPr="001132FE">
        <w:t>копировать пользовательскую конфигурацию из работающей в данный момент переносной копии NVDA, в папку</w:t>
      </w:r>
      <w:r>
        <w:t xml:space="preserve"> </w:t>
      </w:r>
      <w:r w:rsidRPr="001132FE">
        <w:t>настроек текущего пользователя для устанавливаемой копии.</w:t>
      </w:r>
      <w:r>
        <w:t xml:space="preserve"> </w:t>
      </w:r>
      <w:r w:rsidRPr="001132FE">
        <w:t>При этом не будут копироваться настройки для других пользователей этой системы, а также не</w:t>
      </w:r>
      <w:r>
        <w:t xml:space="preserve"> </w:t>
      </w:r>
      <w:r w:rsidRPr="001132FE">
        <w:t xml:space="preserve">будут затрагиваться системные настройки, используемые на экране входа в </w:t>
      </w:r>
      <w:r>
        <w:t xml:space="preserve">операционную систему </w:t>
      </w:r>
      <w:r w:rsidRPr="001132FE">
        <w:t xml:space="preserve">и других окнах защищенного </w:t>
      </w:r>
      <w:r>
        <w:t>«Р</w:t>
      </w:r>
      <w:r w:rsidRPr="001132FE">
        <w:t xml:space="preserve">абочего </w:t>
      </w:r>
      <w:r>
        <w:t>С</w:t>
      </w:r>
      <w:r w:rsidRPr="001132FE">
        <w:t>тола</w:t>
      </w:r>
      <w:r>
        <w:t>»</w:t>
      </w:r>
      <w:r w:rsidRPr="001132FE">
        <w:t>.</w:t>
      </w:r>
      <w:r>
        <w:t xml:space="preserve"> </w:t>
      </w:r>
      <w:r w:rsidRPr="001132FE">
        <w:t>Эта опция доступна только при</w:t>
      </w:r>
      <w:r>
        <w:t xml:space="preserve"> </w:t>
      </w:r>
      <w:r w:rsidRPr="001132FE">
        <w:t xml:space="preserve">установке из переносной копии, </w:t>
      </w:r>
      <w:r>
        <w:t>но</w:t>
      </w:r>
      <w:r w:rsidRPr="001132FE">
        <w:t xml:space="preserve"> не из </w:t>
      </w:r>
      <w:r>
        <w:t xml:space="preserve">установочного </w:t>
      </w:r>
      <w:r w:rsidRPr="001132FE">
        <w:t>пакета.</w:t>
      </w:r>
    </w:p>
    <w:p w14:paraId="253DD235" w14:textId="77777777" w:rsidR="00A50150" w:rsidRDefault="00A50150" w:rsidP="00A50150">
      <w:r>
        <w:t xml:space="preserve">Для создания переносной копии </w:t>
      </w:r>
      <w:r w:rsidRPr="001132FE">
        <w:t xml:space="preserve">непосредственно из </w:t>
      </w:r>
      <w:r>
        <w:t xml:space="preserve">установочного </w:t>
      </w:r>
      <w:r w:rsidRPr="001132FE">
        <w:t xml:space="preserve">пакета NVDA, </w:t>
      </w:r>
      <w:r>
        <w:t xml:space="preserve">следует нажать </w:t>
      </w:r>
      <w:r w:rsidRPr="001132FE">
        <w:t>кнопку «Создать переносную копию».</w:t>
      </w:r>
      <w:r>
        <w:t xml:space="preserve"> </w:t>
      </w:r>
      <w:r w:rsidRPr="001132FE">
        <w:t>Если диалоговое</w:t>
      </w:r>
      <w:r>
        <w:t xml:space="preserve"> </w:t>
      </w:r>
      <w:r w:rsidRPr="001132FE">
        <w:t xml:space="preserve">окно </w:t>
      </w:r>
      <w:r>
        <w:t xml:space="preserve">установки уже закрыто </w:t>
      </w:r>
      <w:r w:rsidRPr="001132FE">
        <w:t xml:space="preserve">и запущена установленная копия NVDA, то </w:t>
      </w:r>
      <w:r>
        <w:t xml:space="preserve">необходимо раскрыть меню </w:t>
      </w:r>
      <w:r w:rsidRPr="001132FE">
        <w:t>NVDA</w:t>
      </w:r>
      <w:r>
        <w:t xml:space="preserve">, в </w:t>
      </w:r>
      <w:proofErr w:type="gramStart"/>
      <w:r>
        <w:t xml:space="preserve">нём </w:t>
      </w:r>
      <w:r w:rsidRPr="001132FE">
        <w:t xml:space="preserve"> </w:t>
      </w:r>
      <w:r>
        <w:t>активировать</w:t>
      </w:r>
      <w:proofErr w:type="gramEnd"/>
      <w:r>
        <w:t xml:space="preserve"> пункт «С</w:t>
      </w:r>
      <w:r w:rsidRPr="001132FE">
        <w:t>ервис</w:t>
      </w:r>
      <w:r>
        <w:t xml:space="preserve">», а в нём выполнить </w:t>
      </w:r>
      <w:r w:rsidRPr="001132FE">
        <w:t xml:space="preserve"> </w:t>
      </w:r>
      <w:r>
        <w:t>команду «</w:t>
      </w:r>
      <w:r w:rsidRPr="001132FE">
        <w:t>Создать переносную копию».</w:t>
      </w:r>
      <w:r>
        <w:t xml:space="preserve"> В раскрывшемся </w:t>
      </w:r>
      <w:r w:rsidRPr="001132FE">
        <w:t>диалогово</w:t>
      </w:r>
      <w:r>
        <w:t>м</w:t>
      </w:r>
      <w:r w:rsidRPr="001132FE">
        <w:t xml:space="preserve"> окн</w:t>
      </w:r>
      <w:r>
        <w:t>е</w:t>
      </w:r>
      <w:r w:rsidRPr="001132FE">
        <w:t xml:space="preserve"> </w:t>
      </w:r>
      <w:r>
        <w:t xml:space="preserve">будет возможность </w:t>
      </w:r>
      <w:r w:rsidRPr="001132FE">
        <w:t>выбрать папку назначения для создания переносной копии NVDA.</w:t>
      </w:r>
      <w:r>
        <w:t xml:space="preserve"> </w:t>
      </w:r>
      <w:r w:rsidRPr="001132FE">
        <w:t>Это может быть папка, как на жёстком диске</w:t>
      </w:r>
      <w:r>
        <w:t xml:space="preserve"> вашего компьютера</w:t>
      </w:r>
      <w:r w:rsidRPr="001132FE">
        <w:t>, так и</w:t>
      </w:r>
      <w:r>
        <w:t xml:space="preserve"> </w:t>
      </w:r>
      <w:r w:rsidRPr="001132FE">
        <w:t>на любом съёмном USB-носителе.</w:t>
      </w:r>
      <w:r>
        <w:t xml:space="preserve"> В этом диалоговом окне </w:t>
      </w:r>
      <w:r w:rsidRPr="001132FE">
        <w:t>также имеется опция, позволяющая выбрать, следует ли копировать настройки для текущего пользователя в создаваемую</w:t>
      </w:r>
      <w:r>
        <w:t xml:space="preserve"> </w:t>
      </w:r>
      <w:r w:rsidRPr="001132FE">
        <w:t>переносную копию.</w:t>
      </w:r>
      <w:r>
        <w:t xml:space="preserve"> </w:t>
      </w:r>
      <w:r w:rsidRPr="001132FE">
        <w:t>Эта опция доступна только при создании переносной версии из установленной копии NVDA, а не из пакета установки.</w:t>
      </w:r>
      <w:r>
        <w:t xml:space="preserve"> </w:t>
      </w:r>
      <w:r w:rsidRPr="001132FE">
        <w:t xml:space="preserve">Как только </w:t>
      </w:r>
      <w:r>
        <w:t xml:space="preserve">будет нажата </w:t>
      </w:r>
      <w:r w:rsidRPr="001132FE">
        <w:t>кнопк</w:t>
      </w:r>
      <w:r>
        <w:t xml:space="preserve">а </w:t>
      </w:r>
      <w:r w:rsidRPr="001132FE">
        <w:t>«Продолжить», начнётся процесс создания переносной копии.</w:t>
      </w:r>
    </w:p>
    <w:p w14:paraId="165886B6" w14:textId="77777777" w:rsidR="00A50150" w:rsidRDefault="00A50150" w:rsidP="00A50150">
      <w:proofErr w:type="gramStart"/>
      <w:r>
        <w:t>П</w:t>
      </w:r>
      <w:r w:rsidRPr="001132FE">
        <w:t>осле завершения создания переносной копии,</w:t>
      </w:r>
      <w:proofErr w:type="gramEnd"/>
      <w:r w:rsidRPr="001132FE">
        <w:t xml:space="preserve"> </w:t>
      </w:r>
      <w:r>
        <w:t>раскроется окно с сообщением об успешном завершении процесса. Для его закрытия следует нажать кнопку «</w:t>
      </w:r>
      <w:r w:rsidRPr="001132FE">
        <w:t>OK</w:t>
      </w:r>
      <w:r>
        <w:t>»</w:t>
      </w:r>
      <w:r w:rsidRPr="001132FE">
        <w:t>.</w:t>
      </w:r>
    </w:p>
    <w:p w14:paraId="5D34A352" w14:textId="77777777" w:rsidR="00A50150" w:rsidRPr="001132FE" w:rsidRDefault="00A50150" w:rsidP="00A50150"/>
    <w:p w14:paraId="7E7E6DE3" w14:textId="284A14A5" w:rsidR="000C00F8" w:rsidRDefault="000C00F8" w:rsidP="00511C10">
      <w:pPr>
        <w:jc w:val="center"/>
      </w:pPr>
      <w:r>
        <w:t>Контрольные вопросы</w:t>
      </w:r>
    </w:p>
    <w:p w14:paraId="3B822418" w14:textId="3C3C456A" w:rsidR="0029784E" w:rsidRDefault="0029784E" w:rsidP="00511C10">
      <w:pPr>
        <w:pStyle w:val="a3"/>
        <w:numPr>
          <w:ilvl w:val="0"/>
          <w:numId w:val="10"/>
        </w:numPr>
        <w:jc w:val="center"/>
      </w:pPr>
      <w:r>
        <w:t xml:space="preserve">Где можно взять установочный пакет программы </w:t>
      </w:r>
      <w:r w:rsidRPr="00511C10">
        <w:rPr>
          <w:lang w:val="en-US"/>
        </w:rPr>
        <w:t>NVDA</w:t>
      </w:r>
      <w:r>
        <w:t>?</w:t>
      </w:r>
    </w:p>
    <w:p w14:paraId="0AAF87E9" w14:textId="16B389A8" w:rsidR="0029784E" w:rsidRDefault="0029784E" w:rsidP="00511C10">
      <w:pPr>
        <w:pStyle w:val="a3"/>
        <w:numPr>
          <w:ilvl w:val="0"/>
          <w:numId w:val="10"/>
        </w:numPr>
      </w:pPr>
      <w:r>
        <w:t xml:space="preserve">Какие варианты установки </w:t>
      </w:r>
      <w:r w:rsidRPr="00511C10">
        <w:rPr>
          <w:lang w:val="en-US"/>
        </w:rPr>
        <w:t>NVDA</w:t>
      </w:r>
      <w:r>
        <w:t xml:space="preserve"> вы знаете?</w:t>
      </w:r>
    </w:p>
    <w:p w14:paraId="0AFDAB4C" w14:textId="53BF46C1" w:rsidR="0029784E" w:rsidRDefault="0029784E" w:rsidP="00511C10">
      <w:pPr>
        <w:pStyle w:val="a3"/>
        <w:numPr>
          <w:ilvl w:val="0"/>
          <w:numId w:val="10"/>
        </w:numPr>
      </w:pPr>
      <w:r>
        <w:t xml:space="preserve">Чем отличаются возможности установленной копии </w:t>
      </w:r>
      <w:r w:rsidRPr="00511C10">
        <w:rPr>
          <w:lang w:val="en-US"/>
        </w:rPr>
        <w:t>NVDA</w:t>
      </w:r>
      <w:r>
        <w:t xml:space="preserve"> от возможностей временной и переносной?</w:t>
      </w:r>
    </w:p>
    <w:p w14:paraId="40A1382F" w14:textId="5C2434E7" w:rsidR="0029784E" w:rsidRDefault="0029784E" w:rsidP="00511C10">
      <w:pPr>
        <w:pStyle w:val="a3"/>
        <w:numPr>
          <w:ilvl w:val="0"/>
          <w:numId w:val="10"/>
        </w:numPr>
      </w:pPr>
      <w:r>
        <w:t xml:space="preserve">Расскажите об элементах управления диалогового окна установки </w:t>
      </w:r>
      <w:r w:rsidRPr="00511C10">
        <w:rPr>
          <w:lang w:val="en-US"/>
        </w:rPr>
        <w:t>NVDA</w:t>
      </w:r>
      <w:r>
        <w:t>.</w:t>
      </w:r>
    </w:p>
    <w:p w14:paraId="03F5380C" w14:textId="77777777" w:rsidR="0029784E" w:rsidRPr="00B45A30" w:rsidRDefault="0029784E" w:rsidP="0029784E"/>
    <w:p w14:paraId="5C87487E" w14:textId="7EF6488F" w:rsidR="000C00F8" w:rsidRDefault="000C00F8" w:rsidP="00511C10">
      <w:pPr>
        <w:jc w:val="center"/>
      </w:pPr>
      <w:r>
        <w:t>Упражнения для самостоятельного выполнения</w:t>
      </w:r>
    </w:p>
    <w:p w14:paraId="51A16084" w14:textId="59C40561" w:rsidR="000C00F8" w:rsidRDefault="0029784E" w:rsidP="00511C10">
      <w:pPr>
        <w:pStyle w:val="a3"/>
        <w:numPr>
          <w:ilvl w:val="0"/>
          <w:numId w:val="11"/>
        </w:numPr>
        <w:jc w:val="center"/>
      </w:pPr>
      <w:r>
        <w:t xml:space="preserve">Изучите меню программы </w:t>
      </w:r>
      <w:r w:rsidRPr="00511C10">
        <w:rPr>
          <w:lang w:val="en-US"/>
        </w:rPr>
        <w:t>NVDA</w:t>
      </w:r>
      <w:r w:rsidR="00511C10">
        <w:t xml:space="preserve"> и выпишите в тетрадь все его пункты, указывая, какие из них вызывают подменю</w:t>
      </w:r>
      <w:r>
        <w:t>.</w:t>
      </w:r>
    </w:p>
    <w:p w14:paraId="75582EAA" w14:textId="1E576BA8" w:rsidR="0029784E" w:rsidRDefault="0029784E" w:rsidP="00511C10">
      <w:pPr>
        <w:pStyle w:val="a3"/>
        <w:numPr>
          <w:ilvl w:val="0"/>
          <w:numId w:val="11"/>
        </w:numPr>
        <w:jc w:val="center"/>
      </w:pPr>
      <w:r>
        <w:t xml:space="preserve">Создайте переносную копию </w:t>
      </w:r>
      <w:r w:rsidRPr="00511C10">
        <w:rPr>
          <w:lang w:val="en-US"/>
        </w:rPr>
        <w:t>NVDA</w:t>
      </w:r>
      <w:r>
        <w:t xml:space="preserve"> на </w:t>
      </w:r>
      <w:r w:rsidRPr="00511C10">
        <w:rPr>
          <w:lang w:val="en-US"/>
        </w:rPr>
        <w:t>USB</w:t>
      </w:r>
      <w:r w:rsidRPr="0029784E">
        <w:t>-</w:t>
      </w:r>
      <w:r>
        <w:t>накопителе информации</w:t>
      </w:r>
      <w:r w:rsidR="00511C10">
        <w:t xml:space="preserve"> и убедитесь в её работоспособности</w:t>
      </w:r>
      <w:r>
        <w:t>.</w:t>
      </w:r>
    </w:p>
    <w:p w14:paraId="7DD16055" w14:textId="77777777" w:rsidR="0029784E" w:rsidRPr="0029784E" w:rsidRDefault="0029784E" w:rsidP="000C00F8">
      <w:pPr>
        <w:jc w:val="center"/>
      </w:pPr>
    </w:p>
    <w:p w14:paraId="1BA1F086" w14:textId="240C456D" w:rsidR="0072561F" w:rsidRDefault="0072561F" w:rsidP="00511C10">
      <w:pPr>
        <w:pStyle w:val="2"/>
      </w:pPr>
      <w:r>
        <w:t>7.3. Брайлевский дисплей</w:t>
      </w:r>
    </w:p>
    <w:p w14:paraId="46FD08DE" w14:textId="744A0549" w:rsidR="00B83167" w:rsidRDefault="00B83167" w:rsidP="0072561F"/>
    <w:p w14:paraId="7A504922" w14:textId="2D5DFE5E" w:rsidR="00CC589E" w:rsidRDefault="00CC589E" w:rsidP="003F11BD">
      <w:r>
        <w:t xml:space="preserve">К сожалению, в настоящее время поддержка брайлевских дисплеев в программе невизуального доступа </w:t>
      </w:r>
      <w:r>
        <w:rPr>
          <w:lang w:val="en-US"/>
        </w:rPr>
        <w:t>NVDA</w:t>
      </w:r>
      <w:r>
        <w:t xml:space="preserve"> уступает </w:t>
      </w:r>
      <w:r w:rsidR="005C25C5">
        <w:t xml:space="preserve">аналогичным возможностям </w:t>
      </w:r>
      <w:r>
        <w:t>программ</w:t>
      </w:r>
      <w:r w:rsidR="005C25C5">
        <w:t>ы</w:t>
      </w:r>
      <w:r>
        <w:t xml:space="preserve"> </w:t>
      </w:r>
      <w:r>
        <w:rPr>
          <w:lang w:val="en-US"/>
        </w:rPr>
        <w:t>JAWS</w:t>
      </w:r>
      <w:r w:rsidRPr="00CC589E">
        <w:t xml:space="preserve"> </w:t>
      </w:r>
      <w:r>
        <w:rPr>
          <w:lang w:val="en-US"/>
        </w:rPr>
        <w:t>for</w:t>
      </w:r>
      <w:r w:rsidRPr="00CC589E">
        <w:t xml:space="preserve"> </w:t>
      </w:r>
      <w:r>
        <w:rPr>
          <w:lang w:val="en-US"/>
        </w:rPr>
        <w:t>Windows</w:t>
      </w:r>
      <w:r>
        <w:t xml:space="preserve">. Вероятно, быстро развивающийся проект </w:t>
      </w:r>
      <w:r>
        <w:rPr>
          <w:lang w:val="en-US"/>
        </w:rPr>
        <w:t>NVDA</w:t>
      </w:r>
      <w:r w:rsidRPr="00CC589E">
        <w:t xml:space="preserve"> </w:t>
      </w:r>
      <w:r w:rsidR="005C25C5">
        <w:t xml:space="preserve">в ближайшем будущем </w:t>
      </w:r>
      <w:r>
        <w:t xml:space="preserve">освободится от этого недостатка, но </w:t>
      </w:r>
      <w:r w:rsidR="005C25C5">
        <w:t xml:space="preserve">пока в этом разделе будут описываться настройки брайлевского дисплея </w:t>
      </w:r>
      <w:r w:rsidR="002C0805">
        <w:t xml:space="preserve">только </w:t>
      </w:r>
      <w:r w:rsidR="005C25C5">
        <w:t xml:space="preserve">в программе </w:t>
      </w:r>
      <w:r w:rsidR="005C25C5">
        <w:rPr>
          <w:lang w:val="en-US"/>
        </w:rPr>
        <w:t>JAWS</w:t>
      </w:r>
      <w:r w:rsidR="002C0805">
        <w:t xml:space="preserve"> </w:t>
      </w:r>
      <w:r w:rsidR="002C0805">
        <w:rPr>
          <w:lang w:val="en-US"/>
        </w:rPr>
        <w:t>for</w:t>
      </w:r>
      <w:r w:rsidR="002C0805" w:rsidRPr="002C0805">
        <w:t xml:space="preserve"> </w:t>
      </w:r>
      <w:r w:rsidR="002C0805">
        <w:rPr>
          <w:lang w:val="en-US"/>
        </w:rPr>
        <w:t>Windows</w:t>
      </w:r>
      <w:r w:rsidR="005C25C5">
        <w:t>.</w:t>
      </w:r>
    </w:p>
    <w:p w14:paraId="7D3F2C63" w14:textId="76E7F22D" w:rsidR="003F11BD" w:rsidRDefault="003F11BD" w:rsidP="003F11BD">
      <w:r>
        <w:t>Для удобства использования брайлевского дисплея следует изменить некоторые его настройки. Сделать это можно так:</w:t>
      </w:r>
    </w:p>
    <w:p w14:paraId="7B96C13B" w14:textId="2983AC70" w:rsidR="003F11BD" w:rsidRDefault="003F11BD" w:rsidP="003F11BD">
      <w:r>
        <w:t>1. Раскро</w:t>
      </w:r>
      <w:r w:rsidR="0058313F">
        <w:t xml:space="preserve">йте </w:t>
      </w:r>
      <w:r>
        <w:t>список диспетчеров JAWS командой Ins +F2.</w:t>
      </w:r>
    </w:p>
    <w:p w14:paraId="617FEA98" w14:textId="3BAC5816" w:rsidR="003F11BD" w:rsidRDefault="003F11BD" w:rsidP="003F11BD">
      <w:r>
        <w:t>2. Двигаясь стрелкой вниз найд</w:t>
      </w:r>
      <w:r w:rsidR="0058313F">
        <w:t xml:space="preserve">ите </w:t>
      </w:r>
      <w:r>
        <w:t>пункт «Центр настроек» (он будет самый нижний) и запусти</w:t>
      </w:r>
      <w:r w:rsidR="0058313F">
        <w:t xml:space="preserve">те </w:t>
      </w:r>
      <w:r>
        <w:t>его клавишей Enter.</w:t>
      </w:r>
    </w:p>
    <w:p w14:paraId="0357B44C" w14:textId="4B4C3DAF" w:rsidR="003F11BD" w:rsidRDefault="003F11BD" w:rsidP="003F11BD">
      <w:r>
        <w:t>3. Убеди</w:t>
      </w:r>
      <w:r w:rsidR="0058313F">
        <w:t>тесь</w:t>
      </w:r>
      <w:r>
        <w:t xml:space="preserve">, что открыт файл </w:t>
      </w:r>
      <w:r w:rsidR="00DD6EF8">
        <w:t xml:space="preserve">с настройками </w:t>
      </w:r>
      <w:r>
        <w:t>по умолчанию</w:t>
      </w:r>
      <w:r w:rsidR="00DD6EF8">
        <w:t xml:space="preserve"> (</w:t>
      </w:r>
      <w:r w:rsidR="00DD6EF8">
        <w:rPr>
          <w:lang w:val="en-US"/>
        </w:rPr>
        <w:t>Default</w:t>
      </w:r>
      <w:r w:rsidR="00DD6EF8">
        <w:t>). Это можно сделать с</w:t>
      </w:r>
      <w:r>
        <w:t xml:space="preserve"> помощью команды Ins +</w:t>
      </w:r>
      <w:proofErr w:type="gramStart"/>
      <w:r>
        <w:t>T )читать</w:t>
      </w:r>
      <w:proofErr w:type="gramEnd"/>
      <w:r>
        <w:t xml:space="preserve"> заголовок окна). Если загружен другой файл настроек, введ</w:t>
      </w:r>
      <w:r w:rsidR="00DD6EF8">
        <w:t xml:space="preserve">ите </w:t>
      </w:r>
      <w:r>
        <w:t>команду Ctrl +Shift +D</w:t>
      </w:r>
      <w:r w:rsidR="00DD6EF8">
        <w:t xml:space="preserve"> для загрузки файла по умолчанию</w:t>
      </w:r>
      <w:r>
        <w:t>.</w:t>
      </w:r>
    </w:p>
    <w:p w14:paraId="56AC6A60" w14:textId="5980C4F7" w:rsidR="003F11BD" w:rsidRDefault="003F11BD" w:rsidP="003F11BD">
      <w:r>
        <w:t>4. В открывшемся окне в структуре «дерево» двигаясь стрелкой вниз найд</w:t>
      </w:r>
      <w:r w:rsidR="00DD6EF8">
        <w:t xml:space="preserve">ите </w:t>
      </w:r>
      <w:r>
        <w:t>ветвь «Брайль» и раскро</w:t>
      </w:r>
      <w:r w:rsidR="00DD6EF8">
        <w:t>йт</w:t>
      </w:r>
      <w:r>
        <w:t>е е</w:t>
      </w:r>
      <w:r w:rsidR="00DD6EF8">
        <w:t>ё</w:t>
      </w:r>
      <w:r>
        <w:t xml:space="preserve"> стрелкой вправо. В ней найд</w:t>
      </w:r>
      <w:r w:rsidR="00DD6EF8">
        <w:t xml:space="preserve">ите </w:t>
      </w:r>
      <w:r>
        <w:t>ветвь следующего уровня «Общие» и так же раскро</w:t>
      </w:r>
      <w:r w:rsidR="00DD6EF8">
        <w:t>йт</w:t>
      </w:r>
      <w:r>
        <w:t>е.</w:t>
      </w:r>
    </w:p>
    <w:p w14:paraId="2F79C981" w14:textId="399DE80B" w:rsidR="003F11BD" w:rsidRDefault="003F11BD" w:rsidP="003F11BD">
      <w:r>
        <w:t>5. Двигаясь стрелкой вниз найд</w:t>
      </w:r>
      <w:r w:rsidR="00DD6EF8">
        <w:t>ит</w:t>
      </w:r>
      <w:r>
        <w:t>е пункт «Отображать текст в режиме восьмиточечного брайля» и клавишей пробел сним</w:t>
      </w:r>
      <w:r w:rsidR="00DD6EF8">
        <w:t>ит</w:t>
      </w:r>
      <w:r>
        <w:t>е эту настройку.</w:t>
      </w:r>
    </w:p>
    <w:p w14:paraId="6E343187" w14:textId="1CC360B2" w:rsidR="003F11BD" w:rsidRDefault="003F11BD" w:rsidP="003F11BD">
      <w:r>
        <w:t>6. Далее так же двигаясь стрелкой вниз найд</w:t>
      </w:r>
      <w:r w:rsidR="00DD6EF8">
        <w:t>ит</w:t>
      </w:r>
      <w:r>
        <w:t>е ветвь «Дополнительно» и раскро</w:t>
      </w:r>
      <w:r w:rsidR="00DD6EF8">
        <w:t>йт</w:t>
      </w:r>
      <w:r>
        <w:t>е е</w:t>
      </w:r>
      <w:r w:rsidR="00DD6EF8">
        <w:t>ё</w:t>
      </w:r>
      <w:r>
        <w:t xml:space="preserve"> стрелкой вправо.</w:t>
      </w:r>
    </w:p>
    <w:p w14:paraId="635CF5D0" w14:textId="58093418" w:rsidR="003F11BD" w:rsidRDefault="003F11BD" w:rsidP="003F11BD">
      <w:r>
        <w:lastRenderedPageBreak/>
        <w:t>7. Первой настройкой в этой ветви будет «Расположение статусных ячеек». Клавишей пробел измени</w:t>
      </w:r>
      <w:r w:rsidR="00DD6EF8">
        <w:t>те</w:t>
      </w:r>
      <w:r>
        <w:t xml:space="preserve"> ее на </w:t>
      </w:r>
      <w:r w:rsidR="00DD6EF8">
        <w:t xml:space="preserve">значение </w:t>
      </w:r>
      <w:r>
        <w:t>«нет».</w:t>
      </w:r>
    </w:p>
    <w:p w14:paraId="004F0A74" w14:textId="7616F47D" w:rsidR="003F11BD" w:rsidRDefault="003F11BD" w:rsidP="003F11BD">
      <w:r>
        <w:t>8. Заверши</w:t>
      </w:r>
      <w:r w:rsidR="00DD6EF8">
        <w:t>те</w:t>
      </w:r>
      <w:r>
        <w:t xml:space="preserve"> настройку клавишей Enter.</w:t>
      </w:r>
    </w:p>
    <w:p w14:paraId="56B9BD26" w14:textId="7350A81A" w:rsidR="00B83167" w:rsidRDefault="003F11BD" w:rsidP="003F11BD">
      <w:r>
        <w:t>В процессе работы у вас могут сформироваться свои предпочтения настроек брайлевского дисплея. В этом случае взяв приведенный алгоритм за образец, выполните их с помощью «центра настроек».</w:t>
      </w:r>
    </w:p>
    <w:p w14:paraId="61B6CD05" w14:textId="77777777" w:rsidR="003F11BD" w:rsidRDefault="003F11BD" w:rsidP="0072561F"/>
    <w:p w14:paraId="18E55814" w14:textId="23723BD0" w:rsidR="003F11BD" w:rsidRDefault="00DB3A91" w:rsidP="002C0805">
      <w:pPr>
        <w:jc w:val="center"/>
      </w:pPr>
      <w:r>
        <w:t>Контрольные вопросы</w:t>
      </w:r>
    </w:p>
    <w:p w14:paraId="2CC21379" w14:textId="7CE4EAA1" w:rsidR="00DB3A91" w:rsidRDefault="00DB3A91" w:rsidP="002C0805">
      <w:pPr>
        <w:pStyle w:val="a3"/>
        <w:numPr>
          <w:ilvl w:val="0"/>
          <w:numId w:val="12"/>
        </w:numPr>
      </w:pPr>
      <w:r>
        <w:t>С какой из программ невизуального доступа брайлевский дисплей работает лучше?</w:t>
      </w:r>
    </w:p>
    <w:p w14:paraId="36E54903" w14:textId="2DB1BA5A" w:rsidR="00DB3A91" w:rsidRDefault="00DB3A91" w:rsidP="002C0805">
      <w:pPr>
        <w:pStyle w:val="a3"/>
        <w:numPr>
          <w:ilvl w:val="0"/>
          <w:numId w:val="12"/>
        </w:numPr>
      </w:pPr>
      <w:r>
        <w:t xml:space="preserve">В каком диспетчере </w:t>
      </w:r>
      <w:r w:rsidR="002C0805">
        <w:t xml:space="preserve">программы </w:t>
      </w:r>
      <w:r w:rsidRPr="002C0805">
        <w:rPr>
          <w:lang w:val="en-US"/>
        </w:rPr>
        <w:t>JAWS</w:t>
      </w:r>
      <w:r>
        <w:t xml:space="preserve"> находятся настройки брайлевского дисплея?</w:t>
      </w:r>
    </w:p>
    <w:p w14:paraId="3157A27C" w14:textId="1646E4F1" w:rsidR="00DB3A91" w:rsidRDefault="00DB3A91" w:rsidP="002C0805">
      <w:pPr>
        <w:pStyle w:val="a3"/>
        <w:numPr>
          <w:ilvl w:val="0"/>
          <w:numId w:val="12"/>
        </w:numPr>
      </w:pPr>
      <w:proofErr w:type="gramStart"/>
      <w:r>
        <w:t>Расскажите</w:t>
      </w:r>
      <w:proofErr w:type="gramEnd"/>
      <w:r>
        <w:t xml:space="preserve"> как отключить седьмую и восьмую точки на брайлевском дисплее.</w:t>
      </w:r>
    </w:p>
    <w:p w14:paraId="38C9A7A6" w14:textId="2F57CD95" w:rsidR="002C0805" w:rsidRDefault="002C0805" w:rsidP="002C0805">
      <w:pPr>
        <w:pStyle w:val="a3"/>
        <w:numPr>
          <w:ilvl w:val="0"/>
          <w:numId w:val="12"/>
        </w:numPr>
      </w:pPr>
      <w:r>
        <w:t xml:space="preserve">Как вы </w:t>
      </w:r>
      <w:proofErr w:type="gramStart"/>
      <w:r>
        <w:t>думаете ,почему</w:t>
      </w:r>
      <w:proofErr w:type="gramEnd"/>
      <w:r>
        <w:t xml:space="preserve"> в описанном алгоритме настройки брайлевского дисплея требуется выполнять изменения параметров в файле по умолчанию (</w:t>
      </w:r>
      <w:r>
        <w:rPr>
          <w:lang w:val="en-US"/>
        </w:rPr>
        <w:t>Default</w:t>
      </w:r>
      <w:r>
        <w:t>).</w:t>
      </w:r>
    </w:p>
    <w:p w14:paraId="19D69693" w14:textId="585B3AE6" w:rsidR="00DB3A91" w:rsidRDefault="00DB3A91" w:rsidP="0072561F"/>
    <w:p w14:paraId="3EEF7DEB" w14:textId="0D7649B5" w:rsidR="00DB3A91" w:rsidRDefault="00DB3A91" w:rsidP="002C0805">
      <w:pPr>
        <w:jc w:val="center"/>
      </w:pPr>
      <w:r>
        <w:t>Упражнения для самостоятельного выполнения</w:t>
      </w:r>
    </w:p>
    <w:p w14:paraId="252B1F68" w14:textId="39D732D9" w:rsidR="00DB3A91" w:rsidRDefault="00DB3A91" w:rsidP="002C0805">
      <w:pPr>
        <w:pStyle w:val="a3"/>
        <w:numPr>
          <w:ilvl w:val="0"/>
          <w:numId w:val="13"/>
        </w:numPr>
      </w:pPr>
      <w:r>
        <w:t xml:space="preserve">В центре настроек программы </w:t>
      </w:r>
      <w:r w:rsidRPr="002C0805">
        <w:rPr>
          <w:lang w:val="en-US"/>
        </w:rPr>
        <w:t>JAWS</w:t>
      </w:r>
      <w:r w:rsidRPr="00DB3A91">
        <w:t xml:space="preserve"> </w:t>
      </w:r>
      <w:r>
        <w:t>изучите все настройки, касающиеся брайлевского дисплея</w:t>
      </w:r>
      <w:r w:rsidR="002C0805">
        <w:t xml:space="preserve"> и выпишите их в тетрадь</w:t>
      </w:r>
      <w:r>
        <w:t>.</w:t>
      </w:r>
    </w:p>
    <w:p w14:paraId="1B03C0EA" w14:textId="77777777" w:rsidR="002C0805" w:rsidRDefault="003D6F40" w:rsidP="0072561F">
      <w:pPr>
        <w:pStyle w:val="a3"/>
        <w:numPr>
          <w:ilvl w:val="0"/>
          <w:numId w:val="13"/>
        </w:numPr>
      </w:pPr>
      <w:r>
        <w:t>Установите «Спящий режим» для брайлевского дисплея.</w:t>
      </w:r>
    </w:p>
    <w:p w14:paraId="73B0A3C8" w14:textId="447015DE" w:rsidR="00DB3A91" w:rsidRDefault="00DB3A91" w:rsidP="0072561F">
      <w:pPr>
        <w:pStyle w:val="a3"/>
        <w:numPr>
          <w:ilvl w:val="0"/>
          <w:numId w:val="13"/>
        </w:numPr>
      </w:pPr>
      <w:r>
        <w:t xml:space="preserve">Настройте брайлевский дисплей так, чтобы </w:t>
      </w:r>
      <w:r w:rsidR="003D6F40">
        <w:t xml:space="preserve">он отображал курсивное начертание слов в редакторе </w:t>
      </w:r>
      <w:r w:rsidR="003D6F40" w:rsidRPr="002C0805">
        <w:rPr>
          <w:lang w:val="en-US"/>
        </w:rPr>
        <w:t>Word</w:t>
      </w:r>
      <w:r w:rsidR="003D6F40">
        <w:t>.</w:t>
      </w:r>
    </w:p>
    <w:p w14:paraId="1E3F8F47" w14:textId="77777777" w:rsidR="003D6F40" w:rsidRPr="003D6F40" w:rsidRDefault="003D6F40" w:rsidP="0072561F"/>
    <w:p w14:paraId="2E950618" w14:textId="4EA20AF1" w:rsidR="0072561F" w:rsidRDefault="0072561F" w:rsidP="002C0805">
      <w:pPr>
        <w:pStyle w:val="2"/>
      </w:pPr>
      <w:r>
        <w:t>7.4. Некоторые дополнительные возможности</w:t>
      </w:r>
      <w:r w:rsidR="002C0805">
        <w:br/>
      </w:r>
      <w:r>
        <w:t>программ невизуального доступа</w:t>
      </w:r>
    </w:p>
    <w:p w14:paraId="11FF43A1" w14:textId="08D234B5" w:rsidR="00B83167" w:rsidRDefault="00B83167" w:rsidP="0072561F"/>
    <w:p w14:paraId="4F0EB286" w14:textId="77777777" w:rsidR="002D16B5" w:rsidRDefault="00444357" w:rsidP="002C0805">
      <w:pPr>
        <w:pStyle w:val="3"/>
      </w:pPr>
      <w:r>
        <w:t xml:space="preserve">7.4.1 </w:t>
      </w:r>
      <w:r w:rsidR="00442C25">
        <w:t>Диспетчер словаря</w:t>
      </w:r>
      <w:r>
        <w:t xml:space="preserve"> программы </w:t>
      </w:r>
      <w:r>
        <w:rPr>
          <w:lang w:val="en-US"/>
        </w:rPr>
        <w:t>JAWS</w:t>
      </w:r>
      <w:r w:rsidRPr="00444357">
        <w:t xml:space="preserve"> </w:t>
      </w:r>
      <w:r>
        <w:rPr>
          <w:lang w:val="en-US"/>
        </w:rPr>
        <w:t>for</w:t>
      </w:r>
      <w:r w:rsidRPr="00444357">
        <w:t xml:space="preserve"> </w:t>
      </w:r>
      <w:r>
        <w:rPr>
          <w:lang w:val="en-US"/>
        </w:rPr>
        <w:t>Windows</w:t>
      </w:r>
      <w:r>
        <w:t>.</w:t>
      </w:r>
    </w:p>
    <w:p w14:paraId="05193863" w14:textId="06AA51BF" w:rsidR="00442C25" w:rsidRDefault="00442C25" w:rsidP="00442C25">
      <w:r>
        <w:t xml:space="preserve">Диспетчер словаря используется в том случае, когда необходимо изменить произношение слова, фразы, аббревиатуры или отдельного символа. Необходимость такой замены может возникнуть, если синтезатор речи делает ошибки в произношении или пользователю для удобства работы необходимо назначить расшифровку аббревиатур. Добавляя запись в словарь, пользователь может выбрать, сохранить ли эту запись в словаре активного в </w:t>
      </w:r>
      <w:r>
        <w:lastRenderedPageBreak/>
        <w:t>данный момент приложения или в словаре, который используется по умолчанию. Если новая словарная запись сохраняется в словаре активного приложения, то JAWS будет использовать эту словарную статью для замены слова только во время работы соответствующего приложения. Если запись сохраняется в словаре по умолчанию, то JAWS будет осуществлять замену слова в соответствии с этой записью при работе с любым приложением.</w:t>
      </w:r>
    </w:p>
    <w:p w14:paraId="3394E33D" w14:textId="77777777" w:rsidR="00442C25" w:rsidRDefault="00442C25" w:rsidP="00442C25">
      <w:r>
        <w:t>Приведем алгоритм добавления слова в словарь:</w:t>
      </w:r>
    </w:p>
    <w:p w14:paraId="71DE7A9E" w14:textId="77777777" w:rsidR="00442C25" w:rsidRDefault="00442C25" w:rsidP="00442C25">
      <w:r>
        <w:t>1. Поместите фокус на слово, которое необходимо добавить в словарь.</w:t>
      </w:r>
    </w:p>
    <w:p w14:paraId="7F12E8F8" w14:textId="77777777" w:rsidR="00442C25" w:rsidRDefault="00442C25" w:rsidP="00442C25">
      <w:r>
        <w:t>2.  Вызовете диспетчер словаря командой Ins +D.</w:t>
      </w:r>
    </w:p>
    <w:p w14:paraId="13806FC0" w14:textId="04BDFF21" w:rsidR="00442C25" w:rsidRDefault="00442C25" w:rsidP="00442C25">
      <w:r>
        <w:t xml:space="preserve">3. Откроется диалог, в котором фокус ввода уже установлен на кнопке «Добавить». </w:t>
      </w:r>
      <w:proofErr w:type="gramStart"/>
      <w:r>
        <w:t>Нажмите е</w:t>
      </w:r>
      <w:r w:rsidR="00444357">
        <w:t>ё</w:t>
      </w:r>
      <w:proofErr w:type="gramEnd"/>
      <w:r>
        <w:t xml:space="preserve"> используя клавишу пробел.</w:t>
      </w:r>
    </w:p>
    <w:p w14:paraId="414BE3C1" w14:textId="77777777" w:rsidR="00442C25" w:rsidRDefault="00442C25" w:rsidP="00442C25">
      <w:r>
        <w:t xml:space="preserve">4. Откроется следующий диалог «добавление словарного определения», фокус ввода будет находиться в поле редактирования «Действительное слово», причем там уже будет то слово, на котором был фокус в момент запуска диспетчера. При необходимости слово можно изменить.  </w:t>
      </w:r>
    </w:p>
    <w:p w14:paraId="176D3623" w14:textId="2CD46C58" w:rsidR="00442C25" w:rsidRDefault="00442C25" w:rsidP="00442C25">
      <w:r>
        <w:t>5. Перейдите с помощью клавиши Tab в следующее поле редактирования «Замещающее слово»</w:t>
      </w:r>
      <w:r w:rsidR="00444357">
        <w:t xml:space="preserve"> и</w:t>
      </w:r>
      <w:r>
        <w:t xml:space="preserve"> вве</w:t>
      </w:r>
      <w:r w:rsidR="00444357">
        <w:t>дите</w:t>
      </w:r>
      <w:r>
        <w:t xml:space="preserve"> слово или выражение, которым будет замещаться при чтении исходное слово.</w:t>
      </w:r>
    </w:p>
    <w:p w14:paraId="0BE5798C" w14:textId="77777777" w:rsidR="00444357" w:rsidRDefault="00442C25" w:rsidP="00442C25">
      <w:r>
        <w:t>6. Нажмите клавишу Enter для завершения операции</w:t>
      </w:r>
      <w:r w:rsidR="00444357">
        <w:t xml:space="preserve"> добавления</w:t>
      </w:r>
      <w:r>
        <w:t>.</w:t>
      </w:r>
    </w:p>
    <w:p w14:paraId="6B9DE866" w14:textId="77777777" w:rsidR="00442C25" w:rsidRDefault="00442C25" w:rsidP="00442C25">
      <w:r>
        <w:t>7. Сохраните сделанные изменения в словаре, нажав в окне Диспетчера клавиатурную команду Ctrl +S или выбрав в меню «Файл» команду «Сохранить».</w:t>
      </w:r>
    </w:p>
    <w:p w14:paraId="23E989EB" w14:textId="77777777" w:rsidR="00442C25" w:rsidRDefault="00442C25" w:rsidP="00442C25">
      <w:r>
        <w:t>8. Закройте окно диспетчера словаря командой Alt +F4.</w:t>
      </w:r>
    </w:p>
    <w:p w14:paraId="515CAF66" w14:textId="77777777" w:rsidR="00442C25" w:rsidRDefault="00442C25" w:rsidP="00442C25">
      <w:r>
        <w:t>По умолчанию Диспетчер словаря открывает словарь текущего приложения. Если необходимо занести словарную запись в словарь по умолчанию, то нужно после загрузки Диспетчера словаря ввести клавиатурную команду Ctrl +Shift +D.</w:t>
      </w:r>
    </w:p>
    <w:p w14:paraId="6BC1AA47" w14:textId="77777777" w:rsidR="00442C25" w:rsidRDefault="00442C25" w:rsidP="00442C25">
      <w:r>
        <w:t xml:space="preserve">Словарь JAWS позволяет осуществлять замену слова на звук. Есть так же </w:t>
      </w:r>
      <w:proofErr w:type="gramStart"/>
      <w:r>
        <w:t>возможность  указывать</w:t>
      </w:r>
      <w:proofErr w:type="gramEnd"/>
      <w:r>
        <w:t xml:space="preserve"> только корень заменяемого слова и правила его чтения, а все словоформы будут обрабатываться автоматически. Есть и еще некоторые возможности, которые здесь описываться не будут. При накоплении определенного опыта вы сможете освоить их самостоятельно.</w:t>
      </w:r>
    </w:p>
    <w:p w14:paraId="2000CE28" w14:textId="77777777" w:rsidR="00001541" w:rsidRDefault="00424DB5" w:rsidP="00001541">
      <w:pPr>
        <w:pStyle w:val="3"/>
      </w:pPr>
      <w:r>
        <w:lastRenderedPageBreak/>
        <w:t>7.4.2. Общие рекомендации по работе с диспетчерами</w:t>
      </w:r>
      <w:r w:rsidR="00001541">
        <w:t xml:space="preserve"> </w:t>
      </w:r>
      <w:r w:rsidR="00001541">
        <w:rPr>
          <w:lang w:val="en-US"/>
        </w:rPr>
        <w:t>JAWS</w:t>
      </w:r>
      <w:r w:rsidR="00001541" w:rsidRPr="00001541">
        <w:t xml:space="preserve"> </w:t>
      </w:r>
      <w:r w:rsidR="00001541">
        <w:rPr>
          <w:lang w:val="en-US"/>
        </w:rPr>
        <w:t>for</w:t>
      </w:r>
      <w:r w:rsidR="00001541" w:rsidRPr="00001541">
        <w:t xml:space="preserve"> </w:t>
      </w:r>
      <w:r w:rsidR="00001541">
        <w:rPr>
          <w:lang w:val="en-US"/>
        </w:rPr>
        <w:t>Windows</w:t>
      </w:r>
      <w:r>
        <w:t>.</w:t>
      </w:r>
    </w:p>
    <w:p w14:paraId="7FAE57E8" w14:textId="63F3EE10" w:rsidR="00442C25" w:rsidRDefault="00442C25" w:rsidP="00442C25">
      <w:r>
        <w:t>Можно дать следующие общие рекомендации по работе с диспетчерами</w:t>
      </w:r>
      <w:r w:rsidR="00424DB5">
        <w:t xml:space="preserve"> </w:t>
      </w:r>
      <w:r w:rsidR="00424DB5">
        <w:rPr>
          <w:lang w:val="en-US"/>
        </w:rPr>
        <w:t>JAWS</w:t>
      </w:r>
      <w:r w:rsidR="00424DB5" w:rsidRPr="00424DB5">
        <w:t xml:space="preserve"> </w:t>
      </w:r>
      <w:r w:rsidR="00424DB5">
        <w:rPr>
          <w:lang w:val="en-US"/>
        </w:rPr>
        <w:t>for</w:t>
      </w:r>
      <w:r w:rsidR="00424DB5" w:rsidRPr="00424DB5">
        <w:t xml:space="preserve"> </w:t>
      </w:r>
      <w:r w:rsidR="00424DB5">
        <w:rPr>
          <w:lang w:val="en-US"/>
        </w:rPr>
        <w:t>Windows</w:t>
      </w:r>
      <w:r>
        <w:t>:</w:t>
      </w:r>
    </w:p>
    <w:p w14:paraId="5E6F51B2" w14:textId="77777777" w:rsidR="00442C25" w:rsidRDefault="00442C25" w:rsidP="00442C25">
      <w:r>
        <w:t>1. Чтобы задать параметры для конкретного приложения, а не для всех приложений сразу, вызывайте нужный диспетчер в тот момент, когда активным является окно данного приложения.</w:t>
      </w:r>
    </w:p>
    <w:p w14:paraId="6F9E0196" w14:textId="77777777" w:rsidR="00442C25" w:rsidRDefault="00442C25" w:rsidP="00442C25">
      <w:r>
        <w:t>2. Если необходимо внести изменения в файл, используемый по умолчанию (default), так, чтобы эти настройки срабатывали во всех приложениях, то следует в окне диспетчера ввести команду Ctrl +Shift +D.</w:t>
      </w:r>
    </w:p>
    <w:p w14:paraId="1BAFD539" w14:textId="77777777" w:rsidR="00442C25" w:rsidRDefault="00442C25" w:rsidP="00442C25">
      <w:r>
        <w:t>3. После внесения изменений в параметры, файл необходимо сохранить. Если файла с параметрами для данного приложения ещё нет, то диспетчер предложит создать такой файл. В этом случае, не изменяйте предлагаемое имя нового файла.</w:t>
      </w:r>
    </w:p>
    <w:p w14:paraId="4393BDC1" w14:textId="77777777" w:rsidR="00442C25" w:rsidRDefault="00442C25" w:rsidP="00442C25">
      <w:r>
        <w:t>Некоторые параметры интуитивно понятны и не вызывают затруднений при выборе их значений, другие могут представлять определённые сложности. Для разъяснения назначения конкретного параметра обратитесь к справочной системе JAWS или задайте вопрос специалисту в этой области.</w:t>
      </w:r>
    </w:p>
    <w:p w14:paraId="473AB22B" w14:textId="77777777" w:rsidR="00001541" w:rsidRDefault="00952836" w:rsidP="00001541">
      <w:pPr>
        <w:pStyle w:val="3"/>
      </w:pPr>
      <w:r>
        <w:t>7.4.3. Режим обзора NVDA.</w:t>
      </w:r>
    </w:p>
    <w:p w14:paraId="0EF42E54" w14:textId="2309BA3E" w:rsidR="00952836" w:rsidRDefault="00AE3C2B" w:rsidP="00952836">
      <w:r>
        <w:t xml:space="preserve">В процессе работы достаточно часто приходится сталкиваться с документами только для чтения. Например, такими документами являются </w:t>
      </w:r>
      <w:r>
        <w:rPr>
          <w:lang w:val="en-US"/>
        </w:rPr>
        <w:t>WEB</w:t>
      </w:r>
      <w:r>
        <w:t xml:space="preserve">-страницы или </w:t>
      </w:r>
      <w:r>
        <w:rPr>
          <w:lang w:val="en-US"/>
        </w:rPr>
        <w:t>PDF</w:t>
      </w:r>
      <w:r>
        <w:t xml:space="preserve">-документы. </w:t>
      </w:r>
      <w:r w:rsidR="00952836">
        <w:t xml:space="preserve">в </w:t>
      </w:r>
      <w:r>
        <w:t xml:space="preserve">программе </w:t>
      </w:r>
      <w:r w:rsidR="00952836">
        <w:t xml:space="preserve">NVDA </w:t>
      </w:r>
      <w:r>
        <w:t xml:space="preserve">для работы с такими документами существует режим обзора. Этот режим также можно включить в редакторе </w:t>
      </w:r>
      <w:r>
        <w:rPr>
          <w:lang w:val="en-US"/>
        </w:rPr>
        <w:t>Word</w:t>
      </w:r>
      <w:r>
        <w:t xml:space="preserve"> для быстрого и удобного чтения текущего документа. Так же, как в режиме «Быстрых клавиш» программы </w:t>
      </w:r>
      <w:r>
        <w:rPr>
          <w:lang w:val="en-US"/>
        </w:rPr>
        <w:t>JAWS</w:t>
      </w:r>
      <w:r>
        <w:t xml:space="preserve">, в режиме обзора документ </w:t>
      </w:r>
      <w:r>
        <w:rPr>
          <w:lang w:val="en-US"/>
        </w:rPr>
        <w:t>Word</w:t>
      </w:r>
      <w:r w:rsidRPr="00AE3C2B">
        <w:t xml:space="preserve"> </w:t>
      </w:r>
      <w:r>
        <w:t>редактировать нельзя.</w:t>
      </w:r>
      <w:r w:rsidR="00590C4E">
        <w:t xml:space="preserve"> </w:t>
      </w:r>
      <w:r>
        <w:t xml:space="preserve">Все команды </w:t>
      </w:r>
      <w:r>
        <w:rPr>
          <w:lang w:val="en-US"/>
        </w:rPr>
        <w:t>NVDA</w:t>
      </w:r>
      <w:r w:rsidRPr="00AE3C2B">
        <w:t xml:space="preserve"> </w:t>
      </w:r>
      <w:r>
        <w:t>работы с текстом</w:t>
      </w:r>
      <w:r w:rsidR="00590C4E">
        <w:t xml:space="preserve"> </w:t>
      </w:r>
      <w:r w:rsidR="00952836">
        <w:t>будут работать в этом режиме</w:t>
      </w:r>
      <w:r w:rsidR="00590C4E">
        <w:t>.</w:t>
      </w:r>
      <w:r w:rsidR="00952836">
        <w:t xml:space="preserve"> </w:t>
      </w:r>
      <w:r w:rsidR="00590C4E">
        <w:t>Н</w:t>
      </w:r>
      <w:r w:rsidR="00952836">
        <w:t xml:space="preserve">апример, </w:t>
      </w:r>
      <w:r w:rsidR="00590C4E">
        <w:t>«</w:t>
      </w:r>
      <w:r w:rsidR="00952836">
        <w:t>читать все</w:t>
      </w:r>
      <w:r w:rsidR="00590C4E">
        <w:t>»</w:t>
      </w:r>
      <w:r w:rsidR="00952836">
        <w:t xml:space="preserve">, </w:t>
      </w:r>
      <w:r w:rsidR="00590C4E">
        <w:t>«</w:t>
      </w:r>
      <w:r w:rsidR="00952836">
        <w:t>читать информацию о форматировании документа</w:t>
      </w:r>
      <w:r w:rsidR="00590C4E">
        <w:t>»</w:t>
      </w:r>
      <w:r w:rsidR="00952836">
        <w:t>, команды навигации по таблицам и т. д.</w:t>
      </w:r>
      <w:r w:rsidR="00590C4E">
        <w:t xml:space="preserve"> </w:t>
      </w:r>
      <w:r w:rsidR="00952836">
        <w:t>Такая информация</w:t>
      </w:r>
      <w:r w:rsidR="00590C4E">
        <w:t xml:space="preserve"> </w:t>
      </w:r>
      <w:r w:rsidR="00952836">
        <w:t>как, является ли текст ссылкой, заголовком и так далее, сообщается при перемещении по тексту.</w:t>
      </w:r>
    </w:p>
    <w:p w14:paraId="0C508925" w14:textId="34F8BD03" w:rsidR="00952836" w:rsidRDefault="00952836" w:rsidP="00952836">
      <w:r>
        <w:t xml:space="preserve">Иногда может возникнуть необходимость взаимодействовать непосредственно с элементами управления таких документов. Например, </w:t>
      </w:r>
      <w:r w:rsidR="00590C4E">
        <w:t xml:space="preserve">во время работы с Интернет-страницей </w:t>
      </w:r>
      <w:r>
        <w:t xml:space="preserve">может понадобиться </w:t>
      </w:r>
      <w:r w:rsidR="00590C4E">
        <w:t xml:space="preserve">набирать текст в поле редактирования или управлять списками. </w:t>
      </w:r>
      <w:r>
        <w:t xml:space="preserve">Это можно сделать, переключившись в режим редактирования, где все клавиши будут передаваться непосредственно этому элементу управления. В режиме обзора по умолчанию NVDA автоматически будет переключаться в режим редактирования, если </w:t>
      </w:r>
      <w:r>
        <w:lastRenderedPageBreak/>
        <w:t xml:space="preserve">фокус попадает на элемент управления, в котором требуется задействовать режим редактирования. И наоборот, при перемещении клавишей </w:t>
      </w:r>
      <w:r w:rsidR="00E051CD">
        <w:rPr>
          <w:lang w:val="en-US"/>
        </w:rPr>
        <w:t>Tab</w:t>
      </w:r>
      <w:r>
        <w:t xml:space="preserve"> или при щелчке на элементе управления, в котором не требуется задействовать режим редактирования, NVDA переключится обратно в режим обзора. Также можно нажать Enter или пробел для переключения в режим редактирования на элементах управления, в которых его требуется задействовать. Нажатием Escape можно перейти обратно в режим обзора. Также возможно принудительно включить режим редактирования, который будет действовать, пока его не отменить.</w:t>
      </w:r>
    </w:p>
    <w:p w14:paraId="613CE87A" w14:textId="7F62AA08" w:rsidR="00590C4E" w:rsidRDefault="00590C4E" w:rsidP="00952836">
      <w:r>
        <w:t xml:space="preserve">Все команды навигации по тексту только для чтения для режима обзора </w:t>
      </w:r>
      <w:r>
        <w:rPr>
          <w:lang w:val="en-US"/>
        </w:rPr>
        <w:t>NVDA</w:t>
      </w:r>
      <w:r>
        <w:t xml:space="preserve"> аналогичны соответствующим командам </w:t>
      </w:r>
      <w:r>
        <w:rPr>
          <w:lang w:val="en-US"/>
        </w:rPr>
        <w:t>JAWS</w:t>
      </w:r>
      <w:r>
        <w:t xml:space="preserve"> и состоят также из одной буквы. Например, для перехода к следующему заголовку следует нажать букву «</w:t>
      </w:r>
      <w:r>
        <w:rPr>
          <w:lang w:val="en-US"/>
        </w:rPr>
        <w:t>H</w:t>
      </w:r>
      <w:r>
        <w:t>», а для перехода к следующей таблице нажать «</w:t>
      </w:r>
      <w:r>
        <w:rPr>
          <w:lang w:val="en-US"/>
        </w:rPr>
        <w:t>T</w:t>
      </w:r>
      <w:r>
        <w:t xml:space="preserve">». Для перехода в обратном направлении к соответствующей букве надо добавить клавишу </w:t>
      </w:r>
      <w:r>
        <w:rPr>
          <w:lang w:val="en-US"/>
        </w:rPr>
        <w:t>Shift</w:t>
      </w:r>
      <w:r>
        <w:t>.</w:t>
      </w:r>
    </w:p>
    <w:p w14:paraId="0721F530" w14:textId="526CC2CC" w:rsidR="00590C4E" w:rsidRDefault="00590C4E" w:rsidP="00952836">
      <w:r>
        <w:t xml:space="preserve">Приведем несколько специфических команд режима обзора </w:t>
      </w:r>
      <w:r>
        <w:rPr>
          <w:lang w:val="en-US"/>
        </w:rPr>
        <w:t>NVDA</w:t>
      </w:r>
      <w:r>
        <w:t>:</w:t>
      </w:r>
    </w:p>
    <w:p w14:paraId="7A6A5F65" w14:textId="77777777" w:rsidR="00952836" w:rsidRDefault="00952836" w:rsidP="00952836">
      <w:r>
        <w:t>Ins +пробел - переключиться между режимами редактирования и обзора;</w:t>
      </w:r>
    </w:p>
    <w:p w14:paraId="5DDAAC30" w14:textId="77777777" w:rsidR="00952836" w:rsidRDefault="00952836" w:rsidP="00952836">
      <w:r>
        <w:t>Esc – переключиться в режим обзора, если режим редактирования был до этого автоматически включён;</w:t>
      </w:r>
    </w:p>
    <w:p w14:paraId="290C8914" w14:textId="77777777" w:rsidR="00952836" w:rsidRDefault="00952836" w:rsidP="00952836">
      <w:r>
        <w:t xml:space="preserve">Ins +f5 - перезагружает содержимое текущего документа (недоступно в Microsoft Word и </w:t>
      </w:r>
      <w:proofErr w:type="spellStart"/>
      <w:r>
        <w:t>Outlook</w:t>
      </w:r>
      <w:proofErr w:type="spellEnd"/>
      <w:r>
        <w:t>);</w:t>
      </w:r>
    </w:p>
    <w:p w14:paraId="60F37D5C" w14:textId="77777777" w:rsidR="00952836" w:rsidRDefault="00952836" w:rsidP="00952836">
      <w:r>
        <w:t>Ins +Ctrl +F - открывает диалоговое окно поиска в текущем документе;</w:t>
      </w:r>
    </w:p>
    <w:p w14:paraId="781D1BFE" w14:textId="77777777" w:rsidR="00952836" w:rsidRDefault="00952836" w:rsidP="00952836">
      <w:r>
        <w:t>Ins +f3 - искать следующее вхождение текста в документе;</w:t>
      </w:r>
    </w:p>
    <w:p w14:paraId="0FC7DCDB" w14:textId="417B1733" w:rsidR="00952836" w:rsidRDefault="00952836" w:rsidP="00952836">
      <w:r>
        <w:t>Ins +</w:t>
      </w:r>
      <w:r w:rsidR="00E051CD">
        <w:rPr>
          <w:lang w:val="en-US"/>
        </w:rPr>
        <w:t>Shift</w:t>
      </w:r>
      <w:r>
        <w:t xml:space="preserve"> +f3 - искать предыдущее вхождение текста в документе;</w:t>
      </w:r>
    </w:p>
    <w:p w14:paraId="38EFAE1F" w14:textId="267A7258" w:rsidR="00D50162" w:rsidRDefault="00952836" w:rsidP="00952836">
      <w:r>
        <w:t>Ins +d - открывает новое окно, содержащее полное описание для элемента, на котором находится фокус (если элемент имеет полное описание)</w:t>
      </w:r>
      <w:r w:rsidR="00C02593">
        <w:t>.</w:t>
      </w:r>
    </w:p>
    <w:p w14:paraId="614C6398" w14:textId="4A95A120" w:rsidR="00D50162" w:rsidRDefault="00D50162" w:rsidP="00442C25"/>
    <w:p w14:paraId="033CC698" w14:textId="0340B0E1" w:rsidR="00B83167" w:rsidRDefault="001032A6" w:rsidP="00C02593">
      <w:pPr>
        <w:jc w:val="center"/>
      </w:pPr>
      <w:r>
        <w:t>Контрольные вопросы</w:t>
      </w:r>
    </w:p>
    <w:p w14:paraId="63CE59B7" w14:textId="3B8E49A8" w:rsidR="001032A6" w:rsidRDefault="00D50162" w:rsidP="00C02593">
      <w:pPr>
        <w:pStyle w:val="a3"/>
        <w:numPr>
          <w:ilvl w:val="0"/>
          <w:numId w:val="14"/>
        </w:numPr>
      </w:pPr>
      <w:r>
        <w:t xml:space="preserve">Что такое диспетчер словаря </w:t>
      </w:r>
      <w:r w:rsidRPr="00C02593">
        <w:rPr>
          <w:lang w:val="en-US"/>
        </w:rPr>
        <w:t>JAWS</w:t>
      </w:r>
      <w:r w:rsidR="00C02593">
        <w:t xml:space="preserve"> </w:t>
      </w:r>
      <w:r w:rsidR="00C02593" w:rsidRPr="00C02593">
        <w:rPr>
          <w:lang w:val="en-US"/>
        </w:rPr>
        <w:t>for</w:t>
      </w:r>
      <w:r w:rsidR="00C02593" w:rsidRPr="00C02593">
        <w:t xml:space="preserve"> </w:t>
      </w:r>
      <w:r w:rsidR="00C02593" w:rsidRPr="00C02593">
        <w:rPr>
          <w:lang w:val="en-US"/>
        </w:rPr>
        <w:t>Windows</w:t>
      </w:r>
      <w:r>
        <w:t>?</w:t>
      </w:r>
    </w:p>
    <w:p w14:paraId="77EE6176" w14:textId="0BF047D6" w:rsidR="00D50162" w:rsidRPr="00D50162" w:rsidRDefault="00D50162" w:rsidP="00C02593">
      <w:pPr>
        <w:pStyle w:val="a3"/>
        <w:numPr>
          <w:ilvl w:val="0"/>
          <w:numId w:val="14"/>
        </w:numPr>
      </w:pPr>
      <w:r>
        <w:t xml:space="preserve">Как добавить слово в словарь </w:t>
      </w:r>
      <w:r w:rsidRPr="00C02593">
        <w:rPr>
          <w:lang w:val="en-US"/>
        </w:rPr>
        <w:t>JAWS</w:t>
      </w:r>
      <w:r>
        <w:t>?</w:t>
      </w:r>
    </w:p>
    <w:p w14:paraId="0FBA9740" w14:textId="478AFA5D" w:rsidR="001032A6" w:rsidRDefault="00D50162" w:rsidP="00C02593">
      <w:pPr>
        <w:pStyle w:val="a3"/>
        <w:numPr>
          <w:ilvl w:val="0"/>
          <w:numId w:val="14"/>
        </w:numPr>
      </w:pPr>
      <w:r>
        <w:t xml:space="preserve">Расскажите о возможностях диспетчера словаря </w:t>
      </w:r>
      <w:r w:rsidRPr="00C02593">
        <w:rPr>
          <w:lang w:val="en-US"/>
        </w:rPr>
        <w:t>JAWS</w:t>
      </w:r>
      <w:r>
        <w:t>.</w:t>
      </w:r>
    </w:p>
    <w:p w14:paraId="39B38BBD" w14:textId="76CBEE32" w:rsidR="00C02593" w:rsidRDefault="00C02593" w:rsidP="00C02593">
      <w:pPr>
        <w:pStyle w:val="a3"/>
        <w:numPr>
          <w:ilvl w:val="0"/>
          <w:numId w:val="14"/>
        </w:numPr>
      </w:pPr>
      <w:r>
        <w:t xml:space="preserve">Какие рекомендации по работе с диспетчерами </w:t>
      </w:r>
      <w:r>
        <w:rPr>
          <w:lang w:val="en-US"/>
        </w:rPr>
        <w:t>JAWS</w:t>
      </w:r>
      <w:r>
        <w:t xml:space="preserve"> вы знаете?</w:t>
      </w:r>
    </w:p>
    <w:p w14:paraId="079AA072" w14:textId="6586679B" w:rsidR="00D50162" w:rsidRDefault="00F01581" w:rsidP="00C02593">
      <w:pPr>
        <w:pStyle w:val="a3"/>
        <w:numPr>
          <w:ilvl w:val="0"/>
          <w:numId w:val="14"/>
        </w:numPr>
      </w:pPr>
      <w:r>
        <w:lastRenderedPageBreak/>
        <w:t xml:space="preserve">С какими документами работает режим обзора </w:t>
      </w:r>
      <w:r w:rsidRPr="00C02593">
        <w:rPr>
          <w:lang w:val="en-US"/>
        </w:rPr>
        <w:t>NVDA</w:t>
      </w:r>
      <w:r>
        <w:t>?</w:t>
      </w:r>
    </w:p>
    <w:p w14:paraId="30FB3C62" w14:textId="69686C45" w:rsidR="00F01581" w:rsidRDefault="00F01581" w:rsidP="00C02593">
      <w:pPr>
        <w:pStyle w:val="a3"/>
        <w:numPr>
          <w:ilvl w:val="0"/>
          <w:numId w:val="14"/>
        </w:numPr>
      </w:pPr>
      <w:r>
        <w:t xml:space="preserve">Что общего между режимом обзора </w:t>
      </w:r>
      <w:r w:rsidRPr="00C02593">
        <w:rPr>
          <w:lang w:val="en-US"/>
        </w:rPr>
        <w:t>NVDA</w:t>
      </w:r>
      <w:r w:rsidRPr="00F01581">
        <w:t xml:space="preserve"> </w:t>
      </w:r>
      <w:r>
        <w:t xml:space="preserve">и режимом «Быстрых клавиш» </w:t>
      </w:r>
      <w:r w:rsidRPr="00C02593">
        <w:rPr>
          <w:lang w:val="en-US"/>
        </w:rPr>
        <w:t>JAWS</w:t>
      </w:r>
      <w:r>
        <w:t>?</w:t>
      </w:r>
    </w:p>
    <w:p w14:paraId="433EE615" w14:textId="133FA040" w:rsidR="00F01581" w:rsidRDefault="00F01581" w:rsidP="00C02593">
      <w:pPr>
        <w:pStyle w:val="a3"/>
        <w:numPr>
          <w:ilvl w:val="0"/>
          <w:numId w:val="14"/>
        </w:numPr>
      </w:pPr>
      <w:r>
        <w:t xml:space="preserve">Как включать и выключать режим обзора </w:t>
      </w:r>
      <w:r w:rsidRPr="00C02593">
        <w:rPr>
          <w:lang w:val="en-US"/>
        </w:rPr>
        <w:t>NVDA</w:t>
      </w:r>
      <w:r>
        <w:t>?</w:t>
      </w:r>
    </w:p>
    <w:p w14:paraId="2F70F387" w14:textId="77777777" w:rsidR="00F01581" w:rsidRPr="00F01581" w:rsidRDefault="00F01581" w:rsidP="0072561F"/>
    <w:p w14:paraId="06C010A8" w14:textId="575E1AD1" w:rsidR="001032A6" w:rsidRDefault="001032A6" w:rsidP="00C02593">
      <w:pPr>
        <w:jc w:val="center"/>
      </w:pPr>
      <w:r>
        <w:t>Упражнения для самостоятельного выполнения</w:t>
      </w:r>
    </w:p>
    <w:p w14:paraId="1ABE47FD" w14:textId="5B60A3E3" w:rsidR="001032A6" w:rsidRDefault="001032A6" w:rsidP="00C02593">
      <w:pPr>
        <w:pStyle w:val="a3"/>
        <w:numPr>
          <w:ilvl w:val="0"/>
          <w:numId w:val="15"/>
        </w:numPr>
      </w:pPr>
      <w:r>
        <w:t xml:space="preserve">Задайте с помощью словаря </w:t>
      </w:r>
      <w:r w:rsidR="00F01581" w:rsidRPr="00C02593">
        <w:rPr>
          <w:lang w:val="en-US"/>
        </w:rPr>
        <w:t>JAWS</w:t>
      </w:r>
      <w:r w:rsidR="00F01581" w:rsidRPr="00F01581">
        <w:t xml:space="preserve"> </w:t>
      </w:r>
      <w:r>
        <w:t>расшифровку какой-либо аббревиатуры, причем так, чтобы аббревиатура раскрывалась только в редакторе Блокнот и нигде больше.</w:t>
      </w:r>
    </w:p>
    <w:p w14:paraId="719275CE" w14:textId="3D03D4EC" w:rsidR="001032A6" w:rsidRDefault="00F01581" w:rsidP="00C02593">
      <w:pPr>
        <w:pStyle w:val="a3"/>
        <w:numPr>
          <w:ilvl w:val="0"/>
          <w:numId w:val="15"/>
        </w:numPr>
      </w:pPr>
      <w:r>
        <w:t xml:space="preserve">Загрузите какую-либо Интернет-страницу и проверьте, как работают команды навигации (режим обзора) </w:t>
      </w:r>
      <w:r w:rsidRPr="00C02593">
        <w:rPr>
          <w:lang w:val="en-US"/>
        </w:rPr>
        <w:t>NVDA</w:t>
      </w:r>
      <w:r>
        <w:t>.</w:t>
      </w:r>
    </w:p>
    <w:sectPr w:rsidR="00103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D6105"/>
    <w:multiLevelType w:val="hybridMultilevel"/>
    <w:tmpl w:val="A3DCB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0EA7"/>
    <w:multiLevelType w:val="hybridMultilevel"/>
    <w:tmpl w:val="B02C1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F50DD"/>
    <w:multiLevelType w:val="hybridMultilevel"/>
    <w:tmpl w:val="C572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E1359"/>
    <w:multiLevelType w:val="hybridMultilevel"/>
    <w:tmpl w:val="C4384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65860"/>
    <w:multiLevelType w:val="hybridMultilevel"/>
    <w:tmpl w:val="52BC8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67D06"/>
    <w:multiLevelType w:val="hybridMultilevel"/>
    <w:tmpl w:val="40A42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1A85"/>
    <w:multiLevelType w:val="hybridMultilevel"/>
    <w:tmpl w:val="2EF49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81725"/>
    <w:multiLevelType w:val="hybridMultilevel"/>
    <w:tmpl w:val="32A2D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A4AE7"/>
    <w:multiLevelType w:val="hybridMultilevel"/>
    <w:tmpl w:val="7C2AF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75290"/>
    <w:multiLevelType w:val="hybridMultilevel"/>
    <w:tmpl w:val="4A1A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F4F7E"/>
    <w:multiLevelType w:val="hybridMultilevel"/>
    <w:tmpl w:val="B67C4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51F29"/>
    <w:multiLevelType w:val="hybridMultilevel"/>
    <w:tmpl w:val="5BAAD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B097E"/>
    <w:multiLevelType w:val="hybridMultilevel"/>
    <w:tmpl w:val="C5F6F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F384A"/>
    <w:multiLevelType w:val="hybridMultilevel"/>
    <w:tmpl w:val="77903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D3823"/>
    <w:multiLevelType w:val="hybridMultilevel"/>
    <w:tmpl w:val="96106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1F"/>
    <w:rsid w:val="00001541"/>
    <w:rsid w:val="0003356D"/>
    <w:rsid w:val="000819DB"/>
    <w:rsid w:val="000B2145"/>
    <w:rsid w:val="000C00F8"/>
    <w:rsid w:val="001032A6"/>
    <w:rsid w:val="0017058D"/>
    <w:rsid w:val="001D7F0C"/>
    <w:rsid w:val="002434D4"/>
    <w:rsid w:val="0029784E"/>
    <w:rsid w:val="002C0805"/>
    <w:rsid w:val="002D16B5"/>
    <w:rsid w:val="00302CEA"/>
    <w:rsid w:val="00330223"/>
    <w:rsid w:val="00387E7F"/>
    <w:rsid w:val="003903A6"/>
    <w:rsid w:val="003D6F40"/>
    <w:rsid w:val="003F11BD"/>
    <w:rsid w:val="00424DB5"/>
    <w:rsid w:val="00442C25"/>
    <w:rsid w:val="00444357"/>
    <w:rsid w:val="00511C10"/>
    <w:rsid w:val="0058313F"/>
    <w:rsid w:val="00590C4E"/>
    <w:rsid w:val="005C25C5"/>
    <w:rsid w:val="005C667E"/>
    <w:rsid w:val="00664BEB"/>
    <w:rsid w:val="006979E9"/>
    <w:rsid w:val="007220DA"/>
    <w:rsid w:val="0072561F"/>
    <w:rsid w:val="007779FF"/>
    <w:rsid w:val="007B2C7E"/>
    <w:rsid w:val="008F39E7"/>
    <w:rsid w:val="00952836"/>
    <w:rsid w:val="009C59D8"/>
    <w:rsid w:val="00A50150"/>
    <w:rsid w:val="00A724E9"/>
    <w:rsid w:val="00AB6441"/>
    <w:rsid w:val="00AE3C2B"/>
    <w:rsid w:val="00B31561"/>
    <w:rsid w:val="00B83167"/>
    <w:rsid w:val="00B96075"/>
    <w:rsid w:val="00BF5AEE"/>
    <w:rsid w:val="00C02593"/>
    <w:rsid w:val="00C64327"/>
    <w:rsid w:val="00CC589E"/>
    <w:rsid w:val="00CE7A41"/>
    <w:rsid w:val="00D14B9E"/>
    <w:rsid w:val="00D50162"/>
    <w:rsid w:val="00D77AD6"/>
    <w:rsid w:val="00D87A0E"/>
    <w:rsid w:val="00DB3A91"/>
    <w:rsid w:val="00DD6EF8"/>
    <w:rsid w:val="00DF4257"/>
    <w:rsid w:val="00E051CD"/>
    <w:rsid w:val="00EA1657"/>
    <w:rsid w:val="00F0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4525"/>
  <w15:chartTrackingRefBased/>
  <w15:docId w15:val="{DB662EC0-6647-4246-ABB8-BBC54B01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61F"/>
    <w:pPr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77AD6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77AD6"/>
    <w:pPr>
      <w:keepNext/>
      <w:keepLines/>
      <w:spacing w:before="40" w:after="0"/>
      <w:jc w:val="center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77AD6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F0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77AD6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7AD6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77AD6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11</Pages>
  <Words>2622</Words>
  <Characters>16918</Characters>
  <Application>Microsoft Office Word</Application>
  <DocSecurity>0</DocSecurity>
  <Lines>319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37</cp:revision>
  <dcterms:created xsi:type="dcterms:W3CDTF">2020-06-03T19:25:00Z</dcterms:created>
  <dcterms:modified xsi:type="dcterms:W3CDTF">2020-07-05T22:05:00Z</dcterms:modified>
</cp:coreProperties>
</file>